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6"/>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4B619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B849056">
            <w:pPr>
              <w:pStyle w:val="23"/>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p>
        </w:tc>
        <w:tc>
          <w:tcPr>
            <w:tcW w:w="8855" w:type="dxa"/>
          </w:tcPr>
          <w:p w14:paraId="67A1F5DA">
            <w:pPr>
              <w:pStyle w:val="23"/>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43.140</w:t>
            </w:r>
            <w:r>
              <w:rPr>
                <w:rFonts w:ascii="黑体" w:hAnsi="黑体" w:eastAsia="黑体"/>
                <w:sz w:val="21"/>
                <w:szCs w:val="21"/>
              </w:rPr>
              <w:fldChar w:fldCharType="end"/>
            </w:r>
            <w:bookmarkEnd w:id="0"/>
          </w:p>
        </w:tc>
      </w:tr>
      <w:tr w14:paraId="4E9C8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A201941">
            <w:pPr>
              <w:pStyle w:val="23"/>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CCS</w:t>
            </w:r>
          </w:p>
        </w:tc>
        <w:tc>
          <w:tcPr>
            <w:tcW w:w="8855" w:type="dxa"/>
          </w:tcPr>
          <w:tbl>
            <w:tblPr>
              <w:tblStyle w:val="36"/>
              <w:tblpPr w:vertAnchor="page" w:horzAnchor="margin" w:tblpX="1" w:tblpY="341"/>
              <w:tblOverlap w:val="never"/>
              <w:tblW w:w="9242"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0D3FA39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3C75C627">
                  <w:pPr>
                    <w:pStyle w:val="5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fldChar w:fldCharType="begin">
                      <w:ffData>
                        <w:name w:val="c1"/>
                        <w:enabled/>
                        <w:calcOnExit w:val="0"/>
                        <w:textInput>
                          <w:maxLength w:val="7"/>
                        </w:textInput>
                      </w:ffData>
                    </w:fldChar>
                  </w:r>
                  <w:bookmarkStart w:id="1" w:name="c1"/>
                  <w:r>
                    <w:instrText xml:space="preserve"> FORMTEXT </w:instrText>
                  </w:r>
                  <w:r>
                    <w:fldChar w:fldCharType="separate"/>
                  </w:r>
                  <w:r>
                    <w:t>     </w:t>
                  </w:r>
                  <w:r>
                    <w:fldChar w:fldCharType="end"/>
                  </w:r>
                  <w:bookmarkEnd w:id="1"/>
                </w:p>
              </w:tc>
            </w:tr>
          </w:tbl>
          <w:p w14:paraId="5D743830">
            <w:pPr>
              <w:pStyle w:val="23"/>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Y14</w:t>
            </w:r>
            <w:r>
              <w:rPr>
                <w:rFonts w:ascii="黑体" w:hAnsi="黑体" w:eastAsia="黑体"/>
                <w:sz w:val="21"/>
                <w:szCs w:val="21"/>
              </w:rPr>
              <w:fldChar w:fldCharType="end"/>
            </w:r>
            <w:bookmarkEnd w:id="2"/>
          </w:p>
        </w:tc>
      </w:tr>
    </w:tbl>
    <w:p w14:paraId="6561F55F">
      <w:pPr>
        <w:pStyle w:val="6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A0F200A">
      <w:pPr>
        <w:pStyle w:val="205"/>
        <w:framePr w:wrap="around"/>
      </w:pPr>
      <w:r>
        <w:t>T/</w:t>
      </w:r>
      <w:r>
        <w:rPr>
          <w:rFonts w:hint="eastAsia"/>
        </w:rPr>
        <w:t>XXXXXXXXXXX</w:t>
      </w:r>
      <w:r>
        <w:rPr>
          <w:rFonts w:hAnsi="黑体"/>
        </w:rPr>
        <w:t>—</w:t>
      </w:r>
      <w:r>
        <w:rPr>
          <w:rFonts w:hint="eastAsia"/>
        </w:rPr>
        <w:t>202X</w:t>
      </w:r>
    </w:p>
    <w:p w14:paraId="314D1A5E">
      <w:pPr>
        <w:pStyle w:val="206"/>
        <w:framePr w:wrap="around"/>
        <w:rPr>
          <w:rFonts w:hint="eastAsia" w:hAnsi="黑体"/>
        </w:rPr>
      </w:pPr>
    </w:p>
    <w:p w14:paraId="75F95000">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2336" behindDoc="0" locked="0" layoutInCell="1" allowOverlap="0">
                <wp:simplePos x="0" y="0"/>
                <wp:positionH relativeFrom="page">
                  <wp:posOffset>900430</wp:posOffset>
                </wp:positionH>
                <wp:positionV relativeFrom="page">
                  <wp:posOffset>2698115</wp:posOffset>
                </wp:positionV>
                <wp:extent cx="6120130" cy="0"/>
                <wp:effectExtent l="0" t="0" r="13970" b="19050"/>
                <wp:wrapNone/>
                <wp:docPr id="124"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直接连接符 73" o:spid="_x0000_s1026" o:spt="20" style="position:absolute;left:0pt;margin-left:70.9pt;margin-top:212.45pt;height:0pt;width:481.9pt;mso-position-horizontal-relative:page;mso-position-vertical-relative:page;z-index:251662336;mso-width-relative:page;mso-height-relative:page;" filled="f" stroked="t" coordsize="21600,21600" o:allowoverlap="f" o:gfxdata="UEsDBAoAAAAAAIdO4kAAAAAAAAAAAAAAAAAEAAAAZHJzL1BLAwQUAAAACACHTuJAr6+zt9gAAAAM&#10;AQAADwAAAGRycy9kb3ducmV2LnhtbE2PzU7DMBCE70i8g7VIXCpqJ6QVpHF6AHLjQgviuo23SUS8&#10;TmP3B54eV6oEx9kZzXxbLE+2FwcafedYQzJVIIhrZzpuNLyvq7sHED4gG+wdk4Zv8rAsr68KzI07&#10;8hsdVqERsYR9jhraEIZcSl+3ZNFP3UAcva0bLYYox0aaEY+x3PYyVWouLXYcF1oc6Kml+mu1txp8&#10;9UG76mdST9TnfeMo3T2/vqDWtzeJWoAIdAp/YTjjR3QoI9PG7dl40UedJRE9aMjS7BHEOZGo2RzE&#10;5nKSZSH/P1H+AlBLAwQUAAAACACHTuJA62ON0OsBAAC7AwAADgAAAGRycy9lMm9Eb2MueG1srVPN&#10;bhMxEL4j8Q6W72STlBZYZdNDonIpEKnlASZe766F7bFsJ7t5CV4AiRucOHLnbSiPwdj5oZRLD+zB&#10;8nhmvpnvm9nZ5WA020ofFNqKT0ZjzqQVWCvbVvz97dWzl5yFCLYGjVZWfCcDv5w/fTLrXSmn2KGu&#10;pWcEYkPZu4p3MbqyKILopIEwQictORv0BiKZvi1qDz2hG11Mx+OLokdfO49ChkCvy72THxD9YwCx&#10;aZSQSxQbI23co3qpIRKl0CkX+Dx32zRSxHdNE2RkuuLENOaTitB9nc5iPoOy9eA6JQ4twGNaeMDJ&#10;gLJU9AS1hAhs49U/UEYJjwGbOBJoij2RrAixmIwfaHPTgZOZC0kd3En08P9gxdvtyjNV0yZMn3Nm&#10;wdDI7z59//nxy68fn+m8+/aVvThLOvUulBS+sCufmIrB3rhrFB8Cs7jowLYy93u7cwQxSRnFXynJ&#10;CI6qrfs3WFMMbCJm0YbGmwRJcrAhz2Z3mo0cIhP0eDEhgc5obOLoK6A8Jjof4muJhqVLxbWySTYo&#10;YXsdYmoEymNIerZ4pbTOo9eW9RV/dT49zwkBtaqTM4UF364X2rMtpOXJX2ZFnvthHje23hfRNuXJ&#10;vHeHykfWe/3WWO9W/igNzTT3dti/tDT37Szgn39u/h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v&#10;r7O32AAAAAwBAAAPAAAAAAAAAAEAIAAAACIAAABkcnMvZG93bnJldi54bWxQSwECFAAUAAAACACH&#10;TuJA62ON0OsBAAC7AwAADgAAAAAAAAABACAAAAAnAQAAZHJzL2Uyb0RvYy54bWxQSwUGAAAAAAYA&#10;BgBZAQAAhAUAAAAA&#10;">
                <v:fill on="f" focussize="0,0"/>
                <v:stroke color="#000000" joinstyle="round"/>
                <v:imagedata o:title=""/>
                <o:lock v:ext="edit" aspectratio="f"/>
              </v:line>
            </w:pict>
          </mc:Fallback>
        </mc:AlternateContent>
      </w:r>
    </w:p>
    <w:p w14:paraId="787F179E">
      <w:pPr>
        <w:pStyle w:val="60"/>
        <w:framePr w:w="9639" w:h="6976" w:hRule="exact" w:hSpace="0" w:vSpace="0" w:wrap="around" w:hAnchor="page" w:y="6408"/>
        <w:jc w:val="center"/>
        <w:rPr>
          <w:rFonts w:hint="eastAsia" w:ascii="黑体" w:hAnsi="黑体" w:eastAsia="黑体"/>
          <w:b w:val="0"/>
          <w:bCs w:val="0"/>
          <w:w w:val="100"/>
        </w:rPr>
      </w:pPr>
    </w:p>
    <w:p w14:paraId="3EB9FFE9">
      <w:pPr>
        <w:pStyle w:val="207"/>
        <w:framePr w:h="6974" w:hRule="exact" w:wrap="around" w:x="1419" w:anchorLock="1"/>
        <w:rPr>
          <w:rFonts w:hint="eastAsia"/>
        </w:rPr>
      </w:pPr>
      <w:r>
        <w:rPr>
          <w:rFonts w:hint="eastAsia"/>
        </w:rPr>
        <w:fldChar w:fldCharType="begin">
          <w:ffData>
            <w:name w:val="CSTD_NAME"/>
            <w:enabled/>
            <w:calcOnExit w:val="0"/>
            <w:textInput>
              <w:default w:val="电动滑板车能量消耗量和续行里程试验方法"/>
            </w:textInput>
          </w:ffData>
        </w:fldChar>
      </w:r>
      <w:bookmarkStart w:id="4" w:name="CSTD_NAME"/>
      <w:r>
        <w:rPr>
          <w:rFonts w:hint="eastAsia"/>
        </w:rPr>
        <w:instrText xml:space="preserve"> FORMTEXT </w:instrText>
      </w:r>
      <w:r>
        <w:rPr>
          <w:rFonts w:hint="eastAsia"/>
        </w:rPr>
        <w:fldChar w:fldCharType="separate"/>
      </w:r>
      <w:r>
        <w:rPr>
          <w:rFonts w:hint="eastAsia"/>
        </w:rPr>
        <w:t>电动滑板车能量消耗量和续行里程试验方法</w:t>
      </w:r>
      <w:r>
        <w:rPr>
          <w:rFonts w:hint="eastAsia"/>
        </w:rPr>
        <w:fldChar w:fldCharType="end"/>
      </w:r>
      <w:bookmarkEnd w:id="4"/>
    </w:p>
    <w:p w14:paraId="009B5CB3">
      <w:pPr>
        <w:framePr w:w="9639" w:h="6974" w:hRule="exact" w:wrap="around" w:vAnchor="page" w:hAnchor="page" w:x="1419" w:y="6408" w:anchorLock="1"/>
        <w:ind w:left="-1418"/>
      </w:pPr>
    </w:p>
    <w:p w14:paraId="633FE457">
      <w:pPr>
        <w:pStyle w:val="13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一致性修改"/>
            </w:textInput>
          </w:ffData>
        </w:fldChar>
      </w:r>
      <w:bookmarkStart w:id="5" w:name="ESTD_NAME"/>
      <w:r>
        <w:rPr>
          <w:rFonts w:eastAsia="黑体"/>
          <w:szCs w:val="28"/>
        </w:rPr>
        <w:instrText xml:space="preserve"> FORMTEXT </w:instrText>
      </w:r>
      <w:r>
        <w:rPr>
          <w:rFonts w:eastAsia="黑体"/>
          <w:szCs w:val="28"/>
        </w:rPr>
        <w:fldChar w:fldCharType="separate"/>
      </w:r>
      <w:r>
        <w:rPr>
          <w:rFonts w:hint="eastAsia" w:eastAsia="黑体"/>
          <w:szCs w:val="28"/>
        </w:rPr>
        <w:t>一致性修改</w:t>
      </w:r>
      <w:r>
        <w:rPr>
          <w:rFonts w:eastAsia="黑体"/>
          <w:szCs w:val="28"/>
        </w:rPr>
        <w:fldChar w:fldCharType="end"/>
      </w:r>
      <w:bookmarkEnd w:id="5"/>
    </w:p>
    <w:p w14:paraId="2527C8FB">
      <w:pPr>
        <w:framePr w:w="9639" w:h="6974" w:hRule="exact" w:wrap="around" w:vAnchor="page" w:hAnchor="page" w:x="1419" w:y="6408" w:anchorLock="1"/>
        <w:spacing w:line="760" w:lineRule="exact"/>
        <w:ind w:left="-1418"/>
      </w:pPr>
    </w:p>
    <w:p w14:paraId="02560F4B">
      <w:pPr>
        <w:pStyle w:val="135"/>
        <w:framePr w:w="9639" w:h="6974" w:hRule="exact" w:wrap="around" w:vAnchor="page" w:hAnchor="page" w:x="1419" w:y="6408" w:anchorLock="1"/>
        <w:textAlignment w:val="bottom"/>
        <w:rPr>
          <w:rFonts w:eastAsia="黑体"/>
          <w:szCs w:val="28"/>
        </w:rPr>
      </w:pPr>
    </w:p>
    <w:p w14:paraId="3A955603">
      <w:pPr>
        <w:pStyle w:val="135"/>
        <w:framePr w:w="9639" w:h="6974" w:hRule="exact" w:wrap="around" w:vAnchor="page" w:hAnchor="page" w:x="1419" w:y="6408" w:anchorLock="1"/>
        <w:spacing w:before="440" w:after="160"/>
        <w:textAlignment w:val="bottom"/>
        <w:rPr>
          <w:color w:val="FF0000"/>
          <w:sz w:val="24"/>
          <w:szCs w:val="28"/>
        </w:rPr>
      </w:pPr>
      <w:r>
        <w:rPr>
          <w:rFonts w:hint="eastAsia"/>
          <w:color w:val="FF0000"/>
          <w:sz w:val="24"/>
          <w:szCs w:val="28"/>
        </w:rPr>
        <w:t>（征求意见稿）</w:t>
      </w:r>
    </w:p>
    <w:p w14:paraId="0E11798D">
      <w:pPr>
        <w:pStyle w:val="135"/>
        <w:framePr w:w="9639" w:h="6974" w:hRule="exact" w:wrap="around" w:vAnchor="page" w:hAnchor="page" w:x="1419" w:y="6408" w:anchorLock="1"/>
        <w:spacing w:before="180" w:line="240" w:lineRule="atLeast"/>
        <w:textAlignment w:val="bottom"/>
        <w:rPr>
          <w:sz w:val="21"/>
          <w:szCs w:val="28"/>
        </w:rPr>
      </w:pPr>
    </w:p>
    <w:p w14:paraId="4F70D324">
      <w:pPr>
        <w:pStyle w:val="135"/>
        <w:framePr w:w="9639" w:h="6974" w:hRule="exact" w:wrap="around" w:vAnchor="page" w:hAnchor="page" w:x="1419" w:y="6408" w:anchorLock="1"/>
        <w:spacing w:before="180" w:line="240" w:lineRule="atLeast"/>
        <w:textAlignment w:val="bottom"/>
        <w:rPr>
          <w:color w:val="FF0000"/>
          <w:sz w:val="21"/>
          <w:szCs w:val="28"/>
        </w:rPr>
      </w:pPr>
      <w:r>
        <w:rPr>
          <w:color w:val="FF0000"/>
          <w:sz w:val="21"/>
          <w:szCs w:val="28"/>
        </w:rPr>
        <w:t>202</w:t>
      </w:r>
      <w:r>
        <w:rPr>
          <w:rFonts w:hint="eastAsia"/>
          <w:color w:val="FF0000"/>
          <w:sz w:val="21"/>
          <w:szCs w:val="28"/>
        </w:rPr>
        <w:t>6-</w:t>
      </w:r>
      <w:r>
        <w:rPr>
          <w:color w:val="FF0000"/>
          <w:sz w:val="21"/>
          <w:szCs w:val="28"/>
        </w:rPr>
        <w:t>0</w:t>
      </w:r>
      <w:r>
        <w:rPr>
          <w:rFonts w:hint="eastAsia"/>
          <w:color w:val="FF0000"/>
          <w:sz w:val="21"/>
          <w:szCs w:val="28"/>
        </w:rPr>
        <w:t>6</w:t>
      </w:r>
    </w:p>
    <w:p w14:paraId="3660D968">
      <w:pPr>
        <w:pStyle w:val="13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6" w:name="下拉2"/>
      <w:r>
        <w:rPr>
          <w:b/>
          <w:sz w:val="21"/>
          <w:szCs w:val="28"/>
        </w:rPr>
        <w:instrText xml:space="preserve"> FORMDROPDOWN </w:instrText>
      </w:r>
      <w:r>
        <w:rPr>
          <w:b/>
          <w:sz w:val="21"/>
          <w:szCs w:val="28"/>
        </w:rPr>
        <w:fldChar w:fldCharType="separate"/>
      </w:r>
      <w:r>
        <w:rPr>
          <w:b/>
          <w:sz w:val="21"/>
          <w:szCs w:val="28"/>
        </w:rPr>
        <w:fldChar w:fldCharType="end"/>
      </w:r>
      <w:bookmarkEnd w:id="6"/>
    </w:p>
    <w:p w14:paraId="3C812FA4">
      <w:pPr>
        <w:pStyle w:val="203"/>
        <w:framePr w:wrap="around" w:y="14176"/>
      </w:pPr>
      <w:r>
        <w:rPr>
          <w:rFonts w:hint="eastAsia" w:ascii="黑体"/>
        </w:rPr>
        <w:t>202X</w:t>
      </w:r>
      <w:r>
        <w:rPr>
          <w:rFonts w:ascii="黑体"/>
        </w:rPr>
        <w:t>-</w:t>
      </w:r>
      <w:r>
        <w:rPr>
          <w:rFonts w:ascii="黑体"/>
        </w:rPr>
        <w:fldChar w:fldCharType="begin">
          <w:ffData>
            <w:name w:val="PLSH_DATE_M"/>
            <w:enabled/>
            <w:calcOnExit w:val="0"/>
            <w:textInput>
              <w:default w:val="XX"/>
              <w:maxLength w:val="2"/>
            </w:textInput>
          </w:ffData>
        </w:fldChar>
      </w:r>
      <w:bookmarkStart w:id="7"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7"/>
      <w:r>
        <w:rPr>
          <w:rFonts w:ascii="黑体"/>
        </w:rPr>
        <w:t>-</w:t>
      </w:r>
      <w:r>
        <w:rPr>
          <w:rFonts w:ascii="黑体"/>
        </w:rPr>
        <w:fldChar w:fldCharType="begin">
          <w:ffData>
            <w:name w:val="PLSH_DATE_D"/>
            <w:enabled/>
            <w:calcOnExit w:val="0"/>
            <w:textInput>
              <w:default w:val="XX"/>
              <w:maxLength w:val="2"/>
            </w:textInput>
          </w:ffData>
        </w:fldChar>
      </w:r>
      <w:bookmarkStart w:id="8"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8"/>
      <w:r>
        <w:rPr>
          <w:rFonts w:hint="eastAsia"/>
        </w:rPr>
        <w:t>发布</w:t>
      </w:r>
    </w:p>
    <w:p w14:paraId="430D7DA5">
      <w:pPr>
        <w:pStyle w:val="204"/>
        <w:framePr w:wrap="around" w:y="14176"/>
      </w:pPr>
      <w:r>
        <w:rPr>
          <w:rFonts w:hint="eastAsia" w:ascii="黑体"/>
        </w:rPr>
        <w:t>202X</w:t>
      </w:r>
      <w:r>
        <w:rPr>
          <w:rFonts w:ascii="黑体"/>
        </w:rPr>
        <w:t>-</w:t>
      </w:r>
      <w:r>
        <w:rPr>
          <w:rFonts w:ascii="黑体"/>
        </w:rPr>
        <w:fldChar w:fldCharType="begin">
          <w:ffData>
            <w:name w:val="CROT_DATE_M"/>
            <w:enabled/>
            <w:calcOnExit w:val="0"/>
            <w:textInput>
              <w:default w:val="XX"/>
              <w:maxLength w:val="2"/>
            </w:textInput>
          </w:ffData>
        </w:fldChar>
      </w:r>
      <w:bookmarkStart w:id="9"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rPr>
          <w:rFonts w:ascii="黑体"/>
        </w:rPr>
        <w:t>-</w:t>
      </w:r>
      <w:r>
        <w:rPr>
          <w:rFonts w:ascii="黑体"/>
        </w:rPr>
        <w:fldChar w:fldCharType="begin">
          <w:ffData>
            <w:name w:val="CROT_DATE_D"/>
            <w:enabled/>
            <w:calcOnExit w:val="0"/>
            <w:textInput>
              <w:default w:val="XX"/>
              <w:maxLength w:val="2"/>
            </w:textInput>
          </w:ffData>
        </w:fldChar>
      </w:r>
      <w:bookmarkStart w:id="10"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rPr>
          <w:rFonts w:hint="eastAsia"/>
        </w:rPr>
        <w:t>实施</w:t>
      </w:r>
    </w:p>
    <w:p w14:paraId="7799FF53">
      <w:pPr>
        <w:pStyle w:val="161"/>
        <w:framePr w:h="584" w:hRule="exact" w:hSpace="181" w:vSpace="181" w:wrap="around" w:vAnchor="page" w:hAnchor="page" w:x="2928" w:y="15254"/>
        <w:rPr>
          <w:rFonts w:hint="eastAsia" w:hAnsi="黑体"/>
        </w:rPr>
      </w:pPr>
      <w:r>
        <w:rPr>
          <w:rFonts w:hAnsi="黑体"/>
          <w:w w:val="100"/>
          <w:sz w:val="28"/>
        </w:rPr>
        <w:fldChar w:fldCharType="begin">
          <w:ffData>
            <w:name w:val="fm"/>
            <w:enabled/>
            <w:calcOnExit w:val="0"/>
            <w:textInput/>
          </w:ffData>
        </w:fldChar>
      </w:r>
      <w:bookmarkStart w:id="11"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中国自行车协会</w:t>
      </w:r>
      <w:r>
        <w:rPr>
          <w:rFonts w:hAnsi="黑体"/>
          <w:w w:val="100"/>
          <w:sz w:val="28"/>
        </w:rPr>
        <w:fldChar w:fldCharType="end"/>
      </w:r>
      <w:bookmarkEnd w:id="11"/>
      <w:r>
        <w:rPr>
          <w:rFonts w:ascii="Times New Roman"/>
          <w:w w:val="100"/>
          <w:sz w:val="28"/>
        </w:rPr>
        <w:t>  </w:t>
      </w:r>
      <w:r>
        <w:rPr>
          <w:rStyle w:val="239"/>
          <w:rFonts w:hint="eastAsia" w:hAnsi="黑体"/>
          <w:position w:val="0"/>
        </w:rPr>
        <w:t>发</w:t>
      </w:r>
      <w:r>
        <w:rPr>
          <w:rStyle w:val="239"/>
          <w:rFonts w:hint="eastAsia" w:hAnsi="黑体"/>
          <w:spacing w:val="0"/>
          <w:position w:val="0"/>
        </w:rPr>
        <w:t>布</w:t>
      </w:r>
    </w:p>
    <w:p w14:paraId="69E511EE">
      <w:pPr>
        <w:rPr>
          <w:rFonts w:hint="eastAsia" w:ascii="宋体" w:hAnsi="宋体"/>
          <w:sz w:val="28"/>
          <w:szCs w:val="28"/>
        </w:rPr>
      </w:pPr>
      <w:r>
        <w:rPr>
          <w:rFonts w:ascii="宋体" w:hAnsi="宋体"/>
          <w:sz w:val="28"/>
          <w:szCs w:val="28"/>
        </w:rPr>
        <mc:AlternateContent>
          <mc:Choice Requires="wps">
            <w:drawing>
              <wp:anchor distT="0" distB="0" distL="114300" distR="114300" simplePos="0" relativeHeight="251664384" behindDoc="0" locked="1" layoutInCell="1" allowOverlap="1">
                <wp:simplePos x="0" y="0"/>
                <wp:positionH relativeFrom="page">
                  <wp:posOffset>899795</wp:posOffset>
                </wp:positionH>
                <wp:positionV relativeFrom="page">
                  <wp:posOffset>9250680</wp:posOffset>
                </wp:positionV>
                <wp:extent cx="6120130" cy="0"/>
                <wp:effectExtent l="0" t="0" r="13970" b="19050"/>
                <wp:wrapNone/>
                <wp:docPr id="123"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直接连接符 5" o:spid="_x0000_s1026" o:spt="20" style="position:absolute;left:0pt;margin-left:70.85pt;margin-top:728.4pt;height:0pt;width:481.9pt;mso-position-horizontal-relative:page;mso-position-vertical-relative:page;z-index:251664384;mso-width-relative:page;mso-height-relative:page;" filled="f" stroked="t" coordsize="21600,21600" o:gfxdata="UEsDBAoAAAAAAIdO4kAAAAAAAAAAAAAAAAAEAAAAZHJzL1BLAwQUAAAACACHTuJAB8HjyNcAAAAO&#10;AQAADwAAAGRycy9kb3ducmV2LnhtbE2PzU7DQAyE70i8w8pIXCq6m0IKCtn0AOTGhQLi6iYmich6&#10;0+z2B54e51DBzWOPxt/kq6Pr1Z7G0Hm2kMwNKOLK1x03Ft5ey6s7UCEi19h7JgvfFGBVnJ/lmNX+&#10;wC+0X8dGSQiHDC20MQ6Z1qFqyWGY+4FYbp9+dBhFjo2uRzxIuOv1wpildtixfGhxoIeWqq/1zlkI&#10;5Ttty59ZNTMf142nxfbx+QmtvbxIzD2oSMf4Z4YJX9ChEKaN33EdVC/6JrkV6zSkSykxWRKTpqA2&#10;p50ucv2/RvELUEsDBBQAAAAIAIdO4kDyCW5C6gEAALoDAAAOAAAAZHJzL2Uyb0RvYy54bWytU82O&#10;0zAQviPxDpbvNG1XXUHUdA+tlssClXZ5gKnjJBa2x7LdJn0JXgCJG5w4cudtWB6DsfvDslz2QA6W&#10;xzPzzXzfTOZXg9FsJ31QaCs+GY05k1ZgrWxb8fd31y9echYi2Bo0WlnxvQz8avH82bx3pZxih7qW&#10;nhGIDWXvKt7F6MqiCKKTBsIInbTkbNAbiGT6tqg99IRudDEdjy+LHn3tPAoZAr2uDk5+RPRPAcSm&#10;UUKuUGyNtPGA6qWGSJRCp1zgi9xt00gR3zVNkJHpihPTmE8qQvdNOovFHMrWg+uUOLYAT2nhEScD&#10;ylLRM9QKIrCtV/9AGSU8BmziSKApDkSyIsRiMn6kzW0HTmYuJHVwZ9HD/4MVb3drz1RNmzC94MyC&#10;oZHff/r+8+OXXz8+03n/7SubJZl6F0qKXtq1T0TFYG/dDYoPgVlcdmBbmdu92ztCmKSM4q+UZARH&#10;xTb9G6wpBrYRs2ZD402CJDXYkEezP49GDpEJeryckD4XNDVx8hVQnhKdD/G1RMPSpeJa2aQalLC7&#10;CTE1AuUpJD1bvFZa58lry/qKv5pNZzkhoFZ1cqaw4NvNUnu2g7Q7+cusyPMwzOPW1oci2qY8mdfu&#10;WPnE+qDfBuv92p+koZHm3o7rl3bmoZ0F/PPLLX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B8Hj&#10;yNcAAAAOAQAADwAAAAAAAAABACAAAAAiAAAAZHJzL2Rvd25yZXYueG1sUEsBAhQAFAAAAAgAh07i&#10;QPIJbkLqAQAAugMAAA4AAAAAAAAAAQAgAAAAJgEAAGRycy9lMm9Eb2MueG1sUEsFBgAAAAAGAAYA&#10;WQEAAIIFAAAAAA==&#10;">
                <v:fill on="f" focussize="0,0"/>
                <v:stroke color="#000000" joinstyle="round"/>
                <v:imagedata o:title=""/>
                <o:lock v:ext="edit" aspectratio="f"/>
                <w10:anchorlock/>
              </v:line>
            </w:pict>
          </mc:Fallback>
        </mc:AlternateContent>
      </w:r>
    </w:p>
    <w:p w14:paraId="13EDBE31">
      <w:pPr>
        <w:rPr>
          <w:rFonts w:hint="eastAsia" w:ascii="宋体" w:hAnsi="宋体"/>
          <w:sz w:val="28"/>
          <w:szCs w:val="28"/>
        </w:rPr>
        <w:sectPr>
          <w:headerReference r:id="rId6" w:type="first"/>
          <w:footerReference r:id="rId8" w:type="first"/>
          <w:headerReference r:id="rId5" w:type="default"/>
          <w:footerReference r:id="rId7" w:type="even"/>
          <w:type w:val="continuous"/>
          <w:pgSz w:w="11907" w:h="16839"/>
          <w:pgMar w:top="567" w:right="5929" w:bottom="1134" w:left="1134" w:header="1418" w:footer="1134" w:gutter="284"/>
          <w:cols w:space="425" w:num="1"/>
          <w:titlePg/>
          <w:docGrid w:linePitch="312" w:charSpace="0"/>
        </w:sectPr>
      </w:pPr>
    </w:p>
    <w:sdt>
      <w:sdtPr>
        <w:rPr>
          <w:rFonts w:ascii="Calibri" w:hAnsi="Calibri" w:eastAsia="宋体" w:cs="Times New Roman"/>
          <w:color w:val="auto"/>
          <w:kern w:val="2"/>
          <w:sz w:val="21"/>
          <w:szCs w:val="21"/>
          <w:lang w:val="zh-CN"/>
        </w:rPr>
        <w:id w:val="1319614169"/>
        <w:docPartObj>
          <w:docPartGallery w:val="Table of Contents"/>
          <w:docPartUnique/>
        </w:docPartObj>
      </w:sdtPr>
      <w:sdtEndPr>
        <w:rPr>
          <w:rFonts w:ascii="Calibri" w:hAnsi="Calibri" w:eastAsia="宋体" w:cs="Times New Roman"/>
          <w:b/>
          <w:bCs/>
          <w:color w:val="auto"/>
          <w:kern w:val="2"/>
          <w:sz w:val="21"/>
          <w:szCs w:val="21"/>
          <w:lang w:val="zh-CN"/>
        </w:rPr>
      </w:sdtEndPr>
      <w:sdtContent>
        <w:p w14:paraId="22A61267">
          <w:pPr>
            <w:pStyle w:val="263"/>
            <w:jc w:val="center"/>
            <w:rPr>
              <w:rFonts w:hint="eastAsia"/>
            </w:rPr>
          </w:pPr>
          <w:bookmarkStart w:id="12" w:name="BookMark1"/>
          <w:bookmarkStart w:id="13" w:name="_Toc68872844"/>
          <w:r>
            <w:rPr>
              <w:lang w:val="zh-CN"/>
            </w:rPr>
            <w:t>目</w:t>
          </w:r>
          <w:r>
            <w:rPr>
              <w:rFonts w:hint="eastAsia"/>
              <w:lang w:val="zh-CN"/>
            </w:rPr>
            <w:t xml:space="preserve">  </w:t>
          </w:r>
          <w:r>
            <w:rPr>
              <w:lang w:val="zh-CN"/>
            </w:rPr>
            <w:t>录</w:t>
          </w:r>
        </w:p>
        <w:p w14:paraId="55249C57">
          <w:pPr>
            <w:pStyle w:val="24"/>
            <w:tabs>
              <w:tab w:val="right" w:leader="dot" w:pos="9453"/>
            </w:tabs>
            <w:rPr>
              <w:rFonts w:hint="eastAsia" w:asciiTheme="minorHAnsi" w:hAnsiTheme="minorHAnsi" w:eastAsiaTheme="minorEastAsia" w:cstheme="minorBidi"/>
              <w:sz w:val="22"/>
              <w:szCs w:val="24"/>
              <w14:ligatures w14:val="standardContextual"/>
            </w:rPr>
          </w:pPr>
          <w:r>
            <w:fldChar w:fldCharType="begin"/>
          </w:r>
          <w:r>
            <w:instrText xml:space="preserve"> TOC \o "1-3" \h \z \u </w:instrText>
          </w:r>
          <w:r>
            <w:fldChar w:fldCharType="separate"/>
          </w:r>
          <w:r>
            <w:fldChar w:fldCharType="begin"/>
          </w:r>
          <w:r>
            <w:instrText xml:space="preserve"> HYPERLINK \l "_Toc228889192" </w:instrText>
          </w:r>
          <w:r>
            <w:fldChar w:fldCharType="separate"/>
          </w:r>
          <w:r>
            <w:rPr>
              <w:rStyle w:val="41"/>
              <w:rFonts w:hint="eastAsia"/>
            </w:rPr>
            <w:t>前  言</w:t>
          </w:r>
          <w:r>
            <w:rPr>
              <w:rFonts w:hint="eastAsia"/>
            </w:rPr>
            <w:tab/>
          </w:r>
          <w:r>
            <w:rPr>
              <w:rFonts w:hint="eastAsia"/>
            </w:rPr>
            <w:fldChar w:fldCharType="begin"/>
          </w:r>
          <w:r>
            <w:rPr>
              <w:rFonts w:hint="eastAsia"/>
            </w:rPr>
            <w:instrText xml:space="preserve"> </w:instrText>
          </w:r>
          <w:r>
            <w:instrText xml:space="preserve">PAGEREF _Toc228889192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88E92D0">
          <w:pPr>
            <w:pStyle w:val="24"/>
            <w:tabs>
              <w:tab w:val="right" w:leader="dot" w:pos="9453"/>
            </w:tabs>
            <w:rPr>
              <w:rFonts w:hint="eastAsia" w:asciiTheme="minorHAnsi" w:hAnsiTheme="minorHAnsi" w:eastAsiaTheme="minorEastAsia" w:cstheme="minorBidi"/>
              <w:sz w:val="22"/>
              <w:szCs w:val="24"/>
              <w14:ligatures w14:val="standardContextual"/>
            </w:rPr>
          </w:pPr>
          <w:r>
            <w:fldChar w:fldCharType="begin"/>
          </w:r>
          <w:r>
            <w:instrText xml:space="preserve"> HYPERLINK \l "_Toc228889193" </w:instrText>
          </w:r>
          <w:r>
            <w:fldChar w:fldCharType="separate"/>
          </w:r>
          <w:r>
            <w:rPr>
              <w:rStyle w:val="41"/>
              <w:rFonts w:hint="eastAsia" w:hAnsi="宋体"/>
              <w:b/>
            </w:rPr>
            <w:t>1</w:t>
          </w:r>
          <w:r>
            <w:rPr>
              <w:rStyle w:val="41"/>
              <w:rFonts w:hint="eastAsia" w:hAnsi="宋体"/>
              <w:b/>
              <w:bCs/>
            </w:rPr>
            <w:t xml:space="preserve"> 范围</w:t>
          </w:r>
          <w:r>
            <w:rPr>
              <w:rFonts w:hint="eastAsia"/>
            </w:rPr>
            <w:tab/>
          </w:r>
          <w:r>
            <w:rPr>
              <w:rFonts w:hint="eastAsia"/>
            </w:rPr>
            <w:fldChar w:fldCharType="begin"/>
          </w:r>
          <w:r>
            <w:rPr>
              <w:rFonts w:hint="eastAsia"/>
            </w:rPr>
            <w:instrText xml:space="preserve"> </w:instrText>
          </w:r>
          <w:r>
            <w:instrText xml:space="preserve">PAGEREF _Toc228889193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10A33445">
          <w:pPr>
            <w:pStyle w:val="24"/>
            <w:tabs>
              <w:tab w:val="right" w:leader="dot" w:pos="9453"/>
            </w:tabs>
            <w:rPr>
              <w:rFonts w:hint="eastAsia" w:asciiTheme="minorHAnsi" w:hAnsiTheme="minorHAnsi" w:eastAsiaTheme="minorEastAsia" w:cstheme="minorBidi"/>
              <w:sz w:val="22"/>
              <w:szCs w:val="24"/>
              <w14:ligatures w14:val="standardContextual"/>
            </w:rPr>
          </w:pPr>
          <w:r>
            <w:fldChar w:fldCharType="begin"/>
          </w:r>
          <w:r>
            <w:instrText xml:space="preserve"> HYPERLINK \l "_Toc228889194" </w:instrText>
          </w:r>
          <w:r>
            <w:fldChar w:fldCharType="separate"/>
          </w:r>
          <w:r>
            <w:rPr>
              <w:rStyle w:val="41"/>
              <w:rFonts w:hint="eastAsia" w:hAnsi="宋体"/>
              <w:b/>
            </w:rPr>
            <w:t>2</w:t>
          </w:r>
          <w:r>
            <w:rPr>
              <w:rStyle w:val="41"/>
              <w:rFonts w:hint="eastAsia" w:hAnsi="宋体"/>
              <w:b/>
              <w:bCs/>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_Toc228889194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6018F489">
          <w:pPr>
            <w:pStyle w:val="24"/>
            <w:tabs>
              <w:tab w:val="right" w:leader="dot" w:pos="9453"/>
            </w:tabs>
            <w:rPr>
              <w:rFonts w:hint="eastAsia" w:asciiTheme="minorHAnsi" w:hAnsiTheme="minorHAnsi" w:eastAsiaTheme="minorEastAsia" w:cstheme="minorBidi"/>
              <w:sz w:val="22"/>
              <w:szCs w:val="24"/>
              <w14:ligatures w14:val="standardContextual"/>
            </w:rPr>
          </w:pPr>
          <w:r>
            <w:fldChar w:fldCharType="begin"/>
          </w:r>
          <w:r>
            <w:instrText xml:space="preserve"> HYPERLINK \l "_Toc228889195" </w:instrText>
          </w:r>
          <w:r>
            <w:fldChar w:fldCharType="separate"/>
          </w:r>
          <w:r>
            <w:rPr>
              <w:rStyle w:val="41"/>
              <w:rFonts w:hint="eastAsia" w:hAnsi="宋体"/>
              <w:b/>
            </w:rPr>
            <w:t>3</w:t>
          </w:r>
          <w:r>
            <w:rPr>
              <w:rStyle w:val="41"/>
              <w:rFonts w:hint="eastAsia" w:hAnsi="宋体"/>
              <w:b/>
              <w:bCs/>
            </w:rPr>
            <w:t xml:space="preserve"> 术语和定义</w:t>
          </w:r>
          <w:r>
            <w:rPr>
              <w:rFonts w:hint="eastAsia"/>
            </w:rPr>
            <w:tab/>
          </w:r>
          <w:r>
            <w:rPr>
              <w:rFonts w:hint="eastAsia"/>
            </w:rPr>
            <w:fldChar w:fldCharType="begin"/>
          </w:r>
          <w:r>
            <w:rPr>
              <w:rFonts w:hint="eastAsia"/>
            </w:rPr>
            <w:instrText xml:space="preserve"> </w:instrText>
          </w:r>
          <w:r>
            <w:instrText xml:space="preserve">PAGEREF _Toc228889195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386A11D3">
          <w:pPr>
            <w:pStyle w:val="29"/>
            <w:rPr>
              <w:rFonts w:hint="eastAsia" w:asciiTheme="minorHAnsi" w:hAnsiTheme="minorHAnsi" w:eastAsiaTheme="minorEastAsia" w:cstheme="minorBidi"/>
              <w:sz w:val="22"/>
              <w:szCs w:val="24"/>
              <w14:ligatures w14:val="standardContextual"/>
            </w:rPr>
          </w:pPr>
          <w:r>
            <w:fldChar w:fldCharType="begin"/>
          </w:r>
          <w:r>
            <w:instrText xml:space="preserve"> HYPERLINK \l "_Toc228889196" </w:instrText>
          </w:r>
          <w:r>
            <w:fldChar w:fldCharType="separate"/>
          </w:r>
          <w:r>
            <w:rPr>
              <w:rStyle w:val="41"/>
              <w:rFonts w:hint="eastAsia" w:hAnsi="宋体"/>
            </w:rPr>
            <w:t>3.1 电动滑板车 electric scooter</w:t>
          </w:r>
          <w:r>
            <w:rPr>
              <w:rFonts w:hint="eastAsia"/>
            </w:rPr>
            <w:tab/>
          </w:r>
          <w:r>
            <w:rPr>
              <w:rFonts w:hint="eastAsia"/>
            </w:rPr>
            <w:fldChar w:fldCharType="begin"/>
          </w:r>
          <w:r>
            <w:rPr>
              <w:rFonts w:hint="eastAsia"/>
            </w:rPr>
            <w:instrText xml:space="preserve"> </w:instrText>
          </w:r>
          <w:r>
            <w:instrText xml:space="preserve">PAGEREF _Toc228889196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583A8E43">
          <w:pPr>
            <w:pStyle w:val="29"/>
            <w:rPr>
              <w:rFonts w:hint="eastAsia" w:asciiTheme="minorHAnsi" w:hAnsiTheme="minorHAnsi" w:eastAsiaTheme="minorEastAsia" w:cstheme="minorBidi"/>
              <w:sz w:val="22"/>
              <w:szCs w:val="24"/>
              <w14:ligatures w14:val="standardContextual"/>
            </w:rPr>
          </w:pPr>
          <w:r>
            <w:fldChar w:fldCharType="begin"/>
          </w:r>
          <w:r>
            <w:instrText xml:space="preserve"> HYPERLINK \l "_Toc228889197" </w:instrText>
          </w:r>
          <w:r>
            <w:fldChar w:fldCharType="separate"/>
          </w:r>
          <w:r>
            <w:rPr>
              <w:rStyle w:val="41"/>
              <w:rFonts w:hint="eastAsia" w:hAnsi="宋体"/>
            </w:rPr>
            <w:t>3.2</w:t>
          </w:r>
          <w:r>
            <w:rPr>
              <w:rStyle w:val="41"/>
              <w:rFonts w:hint="eastAsia"/>
            </w:rPr>
            <w:t xml:space="preserve"> 续行里程 driving range</w:t>
          </w:r>
          <w:r>
            <w:rPr>
              <w:rFonts w:hint="eastAsia"/>
            </w:rPr>
            <w:tab/>
          </w:r>
          <w:r>
            <w:rPr>
              <w:rFonts w:hint="eastAsia"/>
            </w:rPr>
            <w:fldChar w:fldCharType="begin"/>
          </w:r>
          <w:r>
            <w:rPr>
              <w:rFonts w:hint="eastAsia"/>
            </w:rPr>
            <w:instrText xml:space="preserve"> </w:instrText>
          </w:r>
          <w:r>
            <w:instrText xml:space="preserve">PAGEREF _Toc228889197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59708C89">
          <w:pPr>
            <w:pStyle w:val="29"/>
            <w:rPr>
              <w:rFonts w:hint="eastAsia" w:asciiTheme="minorHAnsi" w:hAnsiTheme="minorHAnsi" w:eastAsiaTheme="minorEastAsia" w:cstheme="minorBidi"/>
              <w:sz w:val="22"/>
              <w:szCs w:val="24"/>
              <w14:ligatures w14:val="standardContextual"/>
            </w:rPr>
          </w:pPr>
          <w:r>
            <w:fldChar w:fldCharType="begin"/>
          </w:r>
          <w:r>
            <w:instrText xml:space="preserve"> HYPERLINK \l "_Toc228889198" </w:instrText>
          </w:r>
          <w:r>
            <w:fldChar w:fldCharType="separate"/>
          </w:r>
          <w:r>
            <w:rPr>
              <w:rStyle w:val="41"/>
              <w:rFonts w:hint="eastAsia" w:hAnsi="宋体"/>
            </w:rPr>
            <w:t>3.3</w:t>
          </w:r>
          <w:r>
            <w:rPr>
              <w:rStyle w:val="41"/>
              <w:rFonts w:hint="eastAsia"/>
            </w:rPr>
            <w:t xml:space="preserve"> 能源消耗量 energy consumption</w:t>
          </w:r>
          <w:r>
            <w:rPr>
              <w:rFonts w:hint="eastAsia"/>
            </w:rPr>
            <w:tab/>
          </w:r>
          <w:r>
            <w:rPr>
              <w:rFonts w:hint="eastAsia"/>
            </w:rPr>
            <w:fldChar w:fldCharType="begin"/>
          </w:r>
          <w:r>
            <w:rPr>
              <w:rFonts w:hint="eastAsia"/>
            </w:rPr>
            <w:instrText xml:space="preserve"> </w:instrText>
          </w:r>
          <w:r>
            <w:instrText xml:space="preserve">PAGEREF _Toc228889198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4DCC48B3">
          <w:pPr>
            <w:pStyle w:val="24"/>
            <w:tabs>
              <w:tab w:val="right" w:leader="dot" w:pos="9453"/>
            </w:tabs>
            <w:rPr>
              <w:rFonts w:hint="eastAsia" w:asciiTheme="minorHAnsi" w:hAnsiTheme="minorHAnsi" w:eastAsiaTheme="minorEastAsia" w:cstheme="minorBidi"/>
              <w:sz w:val="22"/>
              <w:szCs w:val="24"/>
              <w14:ligatures w14:val="standardContextual"/>
            </w:rPr>
          </w:pPr>
          <w:r>
            <w:fldChar w:fldCharType="begin"/>
          </w:r>
          <w:r>
            <w:instrText xml:space="preserve"> HYPERLINK \l "_Toc228889199" </w:instrText>
          </w:r>
          <w:r>
            <w:fldChar w:fldCharType="separate"/>
          </w:r>
          <w:r>
            <w:rPr>
              <w:rStyle w:val="41"/>
              <w:rFonts w:hint="eastAsia" w:hAnsi="宋体"/>
              <w:b/>
            </w:rPr>
            <w:t>4</w:t>
          </w:r>
          <w:r>
            <w:rPr>
              <w:rStyle w:val="41"/>
              <w:rFonts w:hint="eastAsia" w:hAnsi="宋体"/>
              <w:b/>
              <w:bCs/>
            </w:rPr>
            <w:t xml:space="preserve"> 试验条件</w:t>
          </w:r>
          <w:r>
            <w:rPr>
              <w:rFonts w:hint="eastAsia"/>
            </w:rPr>
            <w:tab/>
          </w:r>
          <w:r>
            <w:rPr>
              <w:rFonts w:hint="eastAsia"/>
            </w:rPr>
            <w:fldChar w:fldCharType="begin"/>
          </w:r>
          <w:r>
            <w:rPr>
              <w:rFonts w:hint="eastAsia"/>
            </w:rPr>
            <w:instrText xml:space="preserve"> </w:instrText>
          </w:r>
          <w:r>
            <w:instrText xml:space="preserve">PAGEREF _Toc228889199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310DC834">
          <w:pPr>
            <w:pStyle w:val="24"/>
            <w:tabs>
              <w:tab w:val="right" w:leader="dot" w:pos="9453"/>
            </w:tabs>
            <w:rPr>
              <w:rFonts w:hint="eastAsia" w:asciiTheme="minorHAnsi" w:hAnsiTheme="minorHAnsi" w:eastAsiaTheme="minorEastAsia" w:cstheme="minorBidi"/>
              <w:sz w:val="22"/>
              <w:szCs w:val="24"/>
              <w14:ligatures w14:val="standardContextual"/>
            </w:rPr>
          </w:pPr>
          <w:r>
            <w:fldChar w:fldCharType="begin"/>
          </w:r>
          <w:r>
            <w:instrText xml:space="preserve"> HYPERLINK \l "_Toc228889200" </w:instrText>
          </w:r>
          <w:r>
            <w:fldChar w:fldCharType="separate"/>
          </w:r>
          <w:r>
            <w:rPr>
              <w:rStyle w:val="41"/>
              <w:rFonts w:hint="eastAsia" w:hAnsi="宋体"/>
              <w:b/>
            </w:rPr>
            <w:t>5</w:t>
          </w:r>
          <w:r>
            <w:rPr>
              <w:rStyle w:val="41"/>
              <w:rFonts w:hint="eastAsia" w:hAnsi="宋体"/>
              <w:b/>
              <w:bCs/>
            </w:rPr>
            <w:t xml:space="preserve"> 仪器设备</w:t>
          </w:r>
          <w:r>
            <w:rPr>
              <w:rFonts w:hint="eastAsia"/>
            </w:rPr>
            <w:tab/>
          </w:r>
          <w:r>
            <w:rPr>
              <w:rFonts w:hint="eastAsia"/>
            </w:rPr>
            <w:fldChar w:fldCharType="begin"/>
          </w:r>
          <w:r>
            <w:rPr>
              <w:rFonts w:hint="eastAsia"/>
            </w:rPr>
            <w:instrText xml:space="preserve"> </w:instrText>
          </w:r>
          <w:r>
            <w:instrText xml:space="preserve">PAGEREF _Toc228889200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78C6502C">
          <w:pPr>
            <w:pStyle w:val="29"/>
            <w:rPr>
              <w:rFonts w:hint="eastAsia" w:asciiTheme="minorHAnsi" w:hAnsiTheme="minorHAnsi" w:eastAsiaTheme="minorEastAsia" w:cstheme="minorBidi"/>
              <w:sz w:val="22"/>
              <w:szCs w:val="24"/>
              <w14:ligatures w14:val="standardContextual"/>
            </w:rPr>
          </w:pPr>
          <w:r>
            <w:fldChar w:fldCharType="begin"/>
          </w:r>
          <w:r>
            <w:instrText xml:space="preserve"> HYPERLINK \l "_Toc228889201" </w:instrText>
          </w:r>
          <w:r>
            <w:fldChar w:fldCharType="separate"/>
          </w:r>
          <w:r>
            <w:rPr>
              <w:rStyle w:val="41"/>
              <w:rFonts w:hint="eastAsia" w:hAnsi="宋体"/>
            </w:rPr>
            <w:t>5.1 仪器设备的分辨率和准确度</w:t>
          </w:r>
          <w:r>
            <w:rPr>
              <w:rFonts w:hint="eastAsia"/>
            </w:rPr>
            <w:tab/>
          </w:r>
          <w:r>
            <w:rPr>
              <w:rFonts w:hint="eastAsia"/>
            </w:rPr>
            <w:fldChar w:fldCharType="begin"/>
          </w:r>
          <w:r>
            <w:rPr>
              <w:rFonts w:hint="eastAsia"/>
            </w:rPr>
            <w:instrText xml:space="preserve"> </w:instrText>
          </w:r>
          <w:r>
            <w:instrText xml:space="preserve">PAGEREF _Toc228889201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6AFEADA7">
          <w:pPr>
            <w:pStyle w:val="29"/>
            <w:rPr>
              <w:rFonts w:hint="eastAsia" w:asciiTheme="minorHAnsi" w:hAnsiTheme="minorHAnsi" w:eastAsiaTheme="minorEastAsia" w:cstheme="minorBidi"/>
              <w:sz w:val="22"/>
              <w:szCs w:val="24"/>
              <w14:ligatures w14:val="standardContextual"/>
            </w:rPr>
          </w:pPr>
          <w:r>
            <w:fldChar w:fldCharType="begin"/>
          </w:r>
          <w:r>
            <w:instrText xml:space="preserve"> HYPERLINK \l "_Toc228889202" </w:instrText>
          </w:r>
          <w:r>
            <w:fldChar w:fldCharType="separate"/>
          </w:r>
          <w:r>
            <w:rPr>
              <w:rStyle w:val="41"/>
              <w:rFonts w:hint="eastAsia" w:hAnsi="宋体"/>
            </w:rPr>
            <w:t>5.2 底盘测功机</w:t>
          </w:r>
          <w:r>
            <w:rPr>
              <w:rFonts w:hint="eastAsia"/>
            </w:rPr>
            <w:tab/>
          </w:r>
          <w:r>
            <w:rPr>
              <w:rFonts w:hint="eastAsia"/>
            </w:rPr>
            <w:fldChar w:fldCharType="begin"/>
          </w:r>
          <w:r>
            <w:rPr>
              <w:rFonts w:hint="eastAsia"/>
            </w:rPr>
            <w:instrText xml:space="preserve"> </w:instrText>
          </w:r>
          <w:r>
            <w:instrText xml:space="preserve">PAGEREF _Toc228889202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4758E1AB">
          <w:pPr>
            <w:pStyle w:val="24"/>
            <w:tabs>
              <w:tab w:val="right" w:leader="dot" w:pos="9453"/>
            </w:tabs>
            <w:rPr>
              <w:rFonts w:hint="eastAsia" w:asciiTheme="minorHAnsi" w:hAnsiTheme="minorHAnsi" w:eastAsiaTheme="minorEastAsia" w:cstheme="minorBidi"/>
              <w:sz w:val="22"/>
              <w:szCs w:val="24"/>
              <w14:ligatures w14:val="standardContextual"/>
            </w:rPr>
          </w:pPr>
          <w:r>
            <w:fldChar w:fldCharType="begin"/>
          </w:r>
          <w:r>
            <w:instrText xml:space="preserve"> HYPERLINK \l "_Toc228889203" </w:instrText>
          </w:r>
          <w:r>
            <w:fldChar w:fldCharType="separate"/>
          </w:r>
          <w:r>
            <w:rPr>
              <w:rStyle w:val="41"/>
              <w:rFonts w:hint="eastAsia" w:hAnsi="宋体"/>
              <w:b/>
            </w:rPr>
            <w:t>6</w:t>
          </w:r>
          <w:r>
            <w:rPr>
              <w:rStyle w:val="41"/>
              <w:rFonts w:hint="eastAsia" w:hAnsi="宋体"/>
              <w:b/>
              <w:bCs/>
            </w:rPr>
            <w:t xml:space="preserve"> 试验车</w:t>
          </w:r>
          <w:r>
            <w:rPr>
              <w:rFonts w:hint="eastAsia"/>
            </w:rPr>
            <w:tab/>
          </w:r>
          <w:r>
            <w:rPr>
              <w:rFonts w:hint="eastAsia"/>
            </w:rPr>
            <w:fldChar w:fldCharType="begin"/>
          </w:r>
          <w:r>
            <w:rPr>
              <w:rFonts w:hint="eastAsia"/>
            </w:rPr>
            <w:instrText xml:space="preserve"> </w:instrText>
          </w:r>
          <w:r>
            <w:instrText xml:space="preserve">PAGEREF _Toc228889203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37D63CA8">
          <w:pPr>
            <w:pStyle w:val="24"/>
            <w:tabs>
              <w:tab w:val="right" w:leader="dot" w:pos="9453"/>
            </w:tabs>
            <w:rPr>
              <w:rFonts w:hint="eastAsia" w:asciiTheme="minorHAnsi" w:hAnsiTheme="minorHAnsi" w:eastAsiaTheme="minorEastAsia" w:cstheme="minorBidi"/>
              <w:sz w:val="22"/>
              <w:szCs w:val="24"/>
              <w14:ligatures w14:val="standardContextual"/>
            </w:rPr>
          </w:pPr>
          <w:r>
            <w:fldChar w:fldCharType="begin"/>
          </w:r>
          <w:r>
            <w:instrText xml:space="preserve"> HYPERLINK \l "_Toc228889204" </w:instrText>
          </w:r>
          <w:r>
            <w:fldChar w:fldCharType="separate"/>
          </w:r>
          <w:r>
            <w:rPr>
              <w:rStyle w:val="41"/>
              <w:rFonts w:hint="eastAsia" w:hAnsi="宋体"/>
              <w:b/>
            </w:rPr>
            <w:t>7</w:t>
          </w:r>
          <w:r>
            <w:rPr>
              <w:rStyle w:val="41"/>
              <w:rFonts w:hint="eastAsia" w:hAnsi="宋体"/>
              <w:b/>
              <w:bCs/>
            </w:rPr>
            <w:t xml:space="preserve"> 试验步骤</w:t>
          </w:r>
          <w:r>
            <w:rPr>
              <w:rFonts w:hint="eastAsia"/>
            </w:rPr>
            <w:tab/>
          </w:r>
          <w:r>
            <w:rPr>
              <w:rFonts w:hint="eastAsia"/>
            </w:rPr>
            <w:fldChar w:fldCharType="begin"/>
          </w:r>
          <w:r>
            <w:rPr>
              <w:rFonts w:hint="eastAsia"/>
            </w:rPr>
            <w:instrText xml:space="preserve"> </w:instrText>
          </w:r>
          <w:r>
            <w:instrText xml:space="preserve">PAGEREF _Toc228889204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30E1C336">
          <w:pPr>
            <w:pStyle w:val="29"/>
            <w:rPr>
              <w:rFonts w:hint="eastAsia" w:asciiTheme="minorHAnsi" w:hAnsiTheme="minorHAnsi" w:eastAsiaTheme="minorEastAsia" w:cstheme="minorBidi"/>
              <w:sz w:val="22"/>
              <w:szCs w:val="24"/>
              <w14:ligatures w14:val="standardContextual"/>
            </w:rPr>
          </w:pPr>
          <w:r>
            <w:fldChar w:fldCharType="begin"/>
          </w:r>
          <w:r>
            <w:instrText xml:space="preserve"> HYPERLINK \l "_Toc228889205" </w:instrText>
          </w:r>
          <w:r>
            <w:fldChar w:fldCharType="separate"/>
          </w:r>
          <w:r>
            <w:rPr>
              <w:rStyle w:val="41"/>
              <w:rFonts w:hint="eastAsia" w:hAnsi="宋体"/>
            </w:rPr>
            <w:t>7.1 试验速度和时间的偏差</w:t>
          </w:r>
          <w:r>
            <w:rPr>
              <w:rFonts w:hint="eastAsia"/>
            </w:rPr>
            <w:tab/>
          </w:r>
          <w:r>
            <w:rPr>
              <w:rFonts w:hint="eastAsia"/>
            </w:rPr>
            <w:fldChar w:fldCharType="begin"/>
          </w:r>
          <w:r>
            <w:rPr>
              <w:rFonts w:hint="eastAsia"/>
            </w:rPr>
            <w:instrText xml:space="preserve"> </w:instrText>
          </w:r>
          <w:r>
            <w:instrText xml:space="preserve">PAGEREF _Toc228889205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600AC1B6">
          <w:pPr>
            <w:pStyle w:val="29"/>
            <w:rPr>
              <w:rFonts w:hint="eastAsia" w:asciiTheme="minorHAnsi" w:hAnsiTheme="minorHAnsi" w:eastAsiaTheme="minorEastAsia" w:cstheme="minorBidi"/>
              <w:sz w:val="22"/>
              <w:szCs w:val="24"/>
              <w14:ligatures w14:val="standardContextual"/>
            </w:rPr>
          </w:pPr>
          <w:r>
            <w:fldChar w:fldCharType="begin"/>
          </w:r>
          <w:r>
            <w:instrText xml:space="preserve"> HYPERLINK \l "_Toc228889206" </w:instrText>
          </w:r>
          <w:r>
            <w:fldChar w:fldCharType="separate"/>
          </w:r>
          <w:r>
            <w:rPr>
              <w:rStyle w:val="41"/>
              <w:rFonts w:hint="eastAsia" w:hAnsi="宋体"/>
            </w:rPr>
            <w:t>7.2 试验准备</w:t>
          </w:r>
          <w:r>
            <w:rPr>
              <w:rFonts w:hint="eastAsia"/>
            </w:rPr>
            <w:tab/>
          </w:r>
          <w:r>
            <w:rPr>
              <w:rFonts w:hint="eastAsia"/>
            </w:rPr>
            <w:fldChar w:fldCharType="begin"/>
          </w:r>
          <w:r>
            <w:rPr>
              <w:rFonts w:hint="eastAsia"/>
            </w:rPr>
            <w:instrText xml:space="preserve"> </w:instrText>
          </w:r>
          <w:r>
            <w:instrText xml:space="preserve">PAGEREF _Toc228889206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17B64DD1">
          <w:pPr>
            <w:pStyle w:val="29"/>
            <w:rPr>
              <w:rFonts w:hint="eastAsia" w:asciiTheme="minorHAnsi" w:hAnsiTheme="minorHAnsi" w:eastAsiaTheme="minorEastAsia" w:cstheme="minorBidi"/>
              <w:sz w:val="22"/>
              <w:szCs w:val="24"/>
              <w14:ligatures w14:val="standardContextual"/>
            </w:rPr>
          </w:pPr>
          <w:r>
            <w:fldChar w:fldCharType="begin"/>
          </w:r>
          <w:r>
            <w:instrText xml:space="preserve"> HYPERLINK \l "_Toc228889207" </w:instrText>
          </w:r>
          <w:r>
            <w:fldChar w:fldCharType="separate"/>
          </w:r>
          <w:r>
            <w:rPr>
              <w:rStyle w:val="41"/>
              <w:rFonts w:hint="eastAsia" w:hAnsi="宋体"/>
            </w:rPr>
            <w:t>7.3 试验车安装</w:t>
          </w:r>
          <w:r>
            <w:rPr>
              <w:rFonts w:hint="eastAsia"/>
            </w:rPr>
            <w:tab/>
          </w:r>
          <w:r>
            <w:rPr>
              <w:rFonts w:hint="eastAsia"/>
            </w:rPr>
            <w:fldChar w:fldCharType="begin"/>
          </w:r>
          <w:r>
            <w:rPr>
              <w:rFonts w:hint="eastAsia"/>
            </w:rPr>
            <w:instrText xml:space="preserve"> </w:instrText>
          </w:r>
          <w:r>
            <w:instrText xml:space="preserve">PAGEREF _Toc228889207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47D41794">
          <w:pPr>
            <w:pStyle w:val="29"/>
            <w:rPr>
              <w:rFonts w:hint="eastAsia" w:asciiTheme="minorHAnsi" w:hAnsiTheme="minorHAnsi" w:eastAsiaTheme="minorEastAsia" w:cstheme="minorBidi"/>
              <w:sz w:val="22"/>
              <w:szCs w:val="24"/>
              <w14:ligatures w14:val="standardContextual"/>
            </w:rPr>
          </w:pPr>
          <w:r>
            <w:fldChar w:fldCharType="begin"/>
          </w:r>
          <w:r>
            <w:instrText xml:space="preserve"> HYPERLINK \l "_Toc228889208" </w:instrText>
          </w:r>
          <w:r>
            <w:fldChar w:fldCharType="separate"/>
          </w:r>
          <w:r>
            <w:rPr>
              <w:rStyle w:val="41"/>
              <w:rFonts w:hint="eastAsia" w:hAnsi="宋体"/>
            </w:rPr>
            <w:t>7.4 方法1：等速法续行里程试验</w:t>
          </w:r>
          <w:r>
            <w:rPr>
              <w:rFonts w:hint="eastAsia"/>
            </w:rPr>
            <w:tab/>
          </w:r>
          <w:r>
            <w:rPr>
              <w:rFonts w:hint="eastAsia"/>
            </w:rPr>
            <w:fldChar w:fldCharType="begin"/>
          </w:r>
          <w:r>
            <w:rPr>
              <w:rFonts w:hint="eastAsia"/>
            </w:rPr>
            <w:instrText xml:space="preserve"> </w:instrText>
          </w:r>
          <w:r>
            <w:instrText xml:space="preserve">PAGEREF _Toc228889208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2E995BA3">
          <w:pPr>
            <w:pStyle w:val="29"/>
            <w:rPr>
              <w:rFonts w:hint="eastAsia" w:asciiTheme="minorHAnsi" w:hAnsiTheme="minorHAnsi" w:eastAsiaTheme="minorEastAsia" w:cstheme="minorBidi"/>
              <w:sz w:val="22"/>
              <w:szCs w:val="24"/>
              <w14:ligatures w14:val="standardContextual"/>
            </w:rPr>
          </w:pPr>
          <w:r>
            <w:fldChar w:fldCharType="begin"/>
          </w:r>
          <w:r>
            <w:instrText xml:space="preserve"> HYPERLINK \l "_Toc228889209" </w:instrText>
          </w:r>
          <w:r>
            <w:fldChar w:fldCharType="separate"/>
          </w:r>
          <w:r>
            <w:rPr>
              <w:rStyle w:val="41"/>
              <w:rFonts w:hint="eastAsia" w:hAnsi="宋体"/>
            </w:rPr>
            <w:t>7.5 方法2：工况法续行里程试验</w:t>
          </w:r>
          <w:r>
            <w:rPr>
              <w:rFonts w:hint="eastAsia"/>
            </w:rPr>
            <w:tab/>
          </w:r>
          <w:r>
            <w:rPr>
              <w:rFonts w:hint="eastAsia"/>
            </w:rPr>
            <w:fldChar w:fldCharType="begin"/>
          </w:r>
          <w:r>
            <w:rPr>
              <w:rFonts w:hint="eastAsia"/>
            </w:rPr>
            <w:instrText xml:space="preserve"> </w:instrText>
          </w:r>
          <w:r>
            <w:instrText xml:space="preserve">PAGEREF _Toc228889209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4C5D5202">
          <w:pPr>
            <w:pStyle w:val="29"/>
            <w:rPr>
              <w:rFonts w:hint="eastAsia" w:asciiTheme="minorHAnsi" w:hAnsiTheme="minorHAnsi" w:eastAsiaTheme="minorEastAsia" w:cstheme="minorBidi"/>
              <w:sz w:val="22"/>
              <w:szCs w:val="24"/>
              <w14:ligatures w14:val="standardContextual"/>
            </w:rPr>
          </w:pPr>
          <w:r>
            <w:fldChar w:fldCharType="begin"/>
          </w:r>
          <w:r>
            <w:instrText xml:space="preserve"> HYPERLINK \l "_Toc228889210" </w:instrText>
          </w:r>
          <w:r>
            <w:fldChar w:fldCharType="separate"/>
          </w:r>
          <w:r>
            <w:rPr>
              <w:rStyle w:val="41"/>
              <w:rFonts w:hint="eastAsia" w:hAnsi="宋体"/>
            </w:rPr>
            <w:t>7.6 电网消耗能量的测量</w:t>
          </w:r>
          <w:r>
            <w:rPr>
              <w:rFonts w:hint="eastAsia"/>
            </w:rPr>
            <w:tab/>
          </w:r>
          <w:r>
            <w:rPr>
              <w:rFonts w:hint="eastAsia"/>
            </w:rPr>
            <w:fldChar w:fldCharType="begin"/>
          </w:r>
          <w:r>
            <w:rPr>
              <w:rFonts w:hint="eastAsia"/>
            </w:rPr>
            <w:instrText xml:space="preserve"> </w:instrText>
          </w:r>
          <w:r>
            <w:instrText xml:space="preserve">PAGEREF _Toc228889210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331FEFBE">
          <w:pPr>
            <w:pStyle w:val="24"/>
            <w:tabs>
              <w:tab w:val="right" w:leader="dot" w:pos="9453"/>
            </w:tabs>
            <w:rPr>
              <w:rFonts w:hint="eastAsia" w:asciiTheme="minorHAnsi" w:hAnsiTheme="minorHAnsi" w:eastAsiaTheme="minorEastAsia" w:cstheme="minorBidi"/>
              <w:sz w:val="22"/>
              <w:szCs w:val="24"/>
              <w14:ligatures w14:val="standardContextual"/>
            </w:rPr>
          </w:pPr>
          <w:r>
            <w:fldChar w:fldCharType="begin"/>
          </w:r>
          <w:r>
            <w:instrText xml:space="preserve"> HYPERLINK \l "_Toc228889211" </w:instrText>
          </w:r>
          <w:r>
            <w:fldChar w:fldCharType="separate"/>
          </w:r>
          <w:r>
            <w:rPr>
              <w:rStyle w:val="41"/>
              <w:rFonts w:hint="eastAsia" w:hAnsi="宋体"/>
              <w:b/>
            </w:rPr>
            <w:t>8</w:t>
          </w:r>
          <w:r>
            <w:rPr>
              <w:rStyle w:val="41"/>
              <w:rFonts w:hint="eastAsia" w:hAnsi="宋体"/>
              <w:b/>
              <w:bCs/>
            </w:rPr>
            <w:t xml:space="preserve"> 试验数据处理</w:t>
          </w:r>
          <w:r>
            <w:rPr>
              <w:rFonts w:hint="eastAsia"/>
            </w:rPr>
            <w:tab/>
          </w:r>
          <w:r>
            <w:rPr>
              <w:rFonts w:hint="eastAsia"/>
            </w:rPr>
            <w:fldChar w:fldCharType="begin"/>
          </w:r>
          <w:r>
            <w:rPr>
              <w:rFonts w:hint="eastAsia"/>
            </w:rPr>
            <w:instrText xml:space="preserve"> </w:instrText>
          </w:r>
          <w:r>
            <w:instrText xml:space="preserve">PAGEREF _Toc228889211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6B3D1DC5">
          <w:pPr>
            <w:pStyle w:val="29"/>
            <w:rPr>
              <w:rFonts w:hint="eastAsia" w:asciiTheme="minorHAnsi" w:hAnsiTheme="minorHAnsi" w:eastAsiaTheme="minorEastAsia" w:cstheme="minorBidi"/>
              <w:sz w:val="22"/>
              <w:szCs w:val="24"/>
              <w14:ligatures w14:val="standardContextual"/>
            </w:rPr>
          </w:pPr>
          <w:r>
            <w:fldChar w:fldCharType="begin"/>
          </w:r>
          <w:r>
            <w:instrText xml:space="preserve"> HYPERLINK \l "_Toc228889212" </w:instrText>
          </w:r>
          <w:r>
            <w:fldChar w:fldCharType="separate"/>
          </w:r>
          <w:r>
            <w:rPr>
              <w:rStyle w:val="41"/>
              <w:rFonts w:hint="eastAsia" w:hAnsi="宋体"/>
            </w:rPr>
            <w:t>8.1 续行里程</w:t>
          </w:r>
          <w:r>
            <w:rPr>
              <w:rFonts w:hint="eastAsia"/>
            </w:rPr>
            <w:tab/>
          </w:r>
          <w:r>
            <w:rPr>
              <w:rFonts w:hint="eastAsia"/>
            </w:rPr>
            <w:fldChar w:fldCharType="begin"/>
          </w:r>
          <w:r>
            <w:rPr>
              <w:rFonts w:hint="eastAsia"/>
            </w:rPr>
            <w:instrText xml:space="preserve"> </w:instrText>
          </w:r>
          <w:r>
            <w:instrText xml:space="preserve">PAGEREF _Toc228889212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22ABEEED">
          <w:pPr>
            <w:pStyle w:val="29"/>
            <w:rPr>
              <w:rFonts w:hint="eastAsia" w:asciiTheme="minorHAnsi" w:hAnsiTheme="minorHAnsi" w:eastAsiaTheme="minorEastAsia" w:cstheme="minorBidi"/>
              <w:sz w:val="22"/>
              <w:szCs w:val="24"/>
              <w14:ligatures w14:val="standardContextual"/>
            </w:rPr>
          </w:pPr>
          <w:r>
            <w:fldChar w:fldCharType="begin"/>
          </w:r>
          <w:r>
            <w:instrText xml:space="preserve"> HYPERLINK \l "_Toc228889213" </w:instrText>
          </w:r>
          <w:r>
            <w:fldChar w:fldCharType="separate"/>
          </w:r>
          <w:r>
            <w:rPr>
              <w:rStyle w:val="41"/>
              <w:rFonts w:hint="eastAsia" w:hAnsi="宋体"/>
            </w:rPr>
            <w:t>8.2 能量消耗量</w:t>
          </w:r>
          <w:r>
            <w:rPr>
              <w:rFonts w:hint="eastAsia"/>
            </w:rPr>
            <w:tab/>
          </w:r>
          <w:r>
            <w:rPr>
              <w:rFonts w:hint="eastAsia"/>
            </w:rPr>
            <w:fldChar w:fldCharType="begin"/>
          </w:r>
          <w:r>
            <w:rPr>
              <w:rFonts w:hint="eastAsia"/>
            </w:rPr>
            <w:instrText xml:space="preserve"> </w:instrText>
          </w:r>
          <w:r>
            <w:instrText xml:space="preserve">PAGEREF _Toc228889213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38F9C45A">
          <w:pPr>
            <w:pStyle w:val="29"/>
            <w:rPr>
              <w:rFonts w:hint="eastAsia" w:asciiTheme="minorHAnsi" w:hAnsiTheme="minorHAnsi" w:eastAsiaTheme="minorEastAsia" w:cstheme="minorBidi"/>
              <w:sz w:val="22"/>
              <w:szCs w:val="24"/>
              <w14:ligatures w14:val="standardContextual"/>
            </w:rPr>
          </w:pPr>
          <w:r>
            <w:fldChar w:fldCharType="begin"/>
          </w:r>
          <w:r>
            <w:instrText xml:space="preserve"> HYPERLINK \l "_Toc228889214" </w:instrText>
          </w:r>
          <w:r>
            <w:fldChar w:fldCharType="separate"/>
          </w:r>
          <w:r>
            <w:rPr>
              <w:rStyle w:val="41"/>
              <w:rFonts w:hint="eastAsia" w:hAnsi="宋体"/>
            </w:rPr>
            <w:t>8.3 百公里电耗</w:t>
          </w:r>
          <w:r>
            <w:rPr>
              <w:rFonts w:hint="eastAsia"/>
            </w:rPr>
            <w:tab/>
          </w:r>
          <w:r>
            <w:rPr>
              <w:rFonts w:hint="eastAsia"/>
            </w:rPr>
            <w:fldChar w:fldCharType="begin"/>
          </w:r>
          <w:r>
            <w:rPr>
              <w:rFonts w:hint="eastAsia"/>
            </w:rPr>
            <w:instrText xml:space="preserve"> </w:instrText>
          </w:r>
          <w:r>
            <w:instrText xml:space="preserve">PAGEREF _Toc228889214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60EE8AC2">
          <w:pPr>
            <w:pStyle w:val="29"/>
            <w:rPr>
              <w:rFonts w:hint="eastAsia" w:asciiTheme="minorHAnsi" w:hAnsiTheme="minorHAnsi" w:eastAsiaTheme="minorEastAsia" w:cstheme="minorBidi"/>
              <w:sz w:val="22"/>
              <w:szCs w:val="24"/>
              <w14:ligatures w14:val="standardContextual"/>
            </w:rPr>
          </w:pPr>
          <w:r>
            <w:fldChar w:fldCharType="begin"/>
          </w:r>
          <w:r>
            <w:instrText xml:space="preserve"> HYPERLINK \l "_Toc228889215" </w:instrText>
          </w:r>
          <w:r>
            <w:fldChar w:fldCharType="separate"/>
          </w:r>
          <w:r>
            <w:rPr>
              <w:rStyle w:val="41"/>
              <w:rFonts w:hint="eastAsia" w:hAnsi="宋体"/>
            </w:rPr>
            <w:t>8.4 度电里程</w:t>
          </w:r>
          <w:r>
            <w:rPr>
              <w:rFonts w:hint="eastAsia"/>
            </w:rPr>
            <w:tab/>
          </w:r>
          <w:r>
            <w:rPr>
              <w:rFonts w:hint="eastAsia"/>
            </w:rPr>
            <w:fldChar w:fldCharType="begin"/>
          </w:r>
          <w:r>
            <w:rPr>
              <w:rFonts w:hint="eastAsia"/>
            </w:rPr>
            <w:instrText xml:space="preserve"> </w:instrText>
          </w:r>
          <w:r>
            <w:instrText xml:space="preserve">PAGEREF _Toc228889215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3A4E1B0E">
          <w:pPr>
            <w:pStyle w:val="24"/>
            <w:tabs>
              <w:tab w:val="right" w:leader="dot" w:pos="9453"/>
            </w:tabs>
            <w:rPr>
              <w:rFonts w:hint="eastAsia" w:asciiTheme="minorHAnsi" w:hAnsiTheme="minorHAnsi" w:eastAsiaTheme="minorEastAsia" w:cstheme="minorBidi"/>
              <w:sz w:val="22"/>
              <w:szCs w:val="24"/>
              <w14:ligatures w14:val="standardContextual"/>
            </w:rPr>
          </w:pPr>
          <w:r>
            <w:fldChar w:fldCharType="begin"/>
          </w:r>
          <w:r>
            <w:instrText xml:space="preserve"> HYPERLINK \l "_Toc228889216" </w:instrText>
          </w:r>
          <w:r>
            <w:fldChar w:fldCharType="separate"/>
          </w:r>
          <w:r>
            <w:rPr>
              <w:rStyle w:val="41"/>
              <w:rFonts w:hint="eastAsia" w:hAnsi="宋体"/>
              <w:b/>
            </w:rPr>
            <w:t>9</w:t>
          </w:r>
          <w:r>
            <w:rPr>
              <w:rStyle w:val="41"/>
              <w:rFonts w:hint="eastAsia" w:hAnsi="宋体"/>
              <w:b/>
              <w:bCs/>
            </w:rPr>
            <w:t xml:space="preserve"> 试验报告</w:t>
          </w:r>
          <w:r>
            <w:rPr>
              <w:rFonts w:hint="eastAsia"/>
            </w:rPr>
            <w:tab/>
          </w:r>
          <w:r>
            <w:rPr>
              <w:rFonts w:hint="eastAsia"/>
            </w:rPr>
            <w:fldChar w:fldCharType="begin"/>
          </w:r>
          <w:r>
            <w:rPr>
              <w:rFonts w:hint="eastAsia"/>
            </w:rPr>
            <w:instrText xml:space="preserve"> </w:instrText>
          </w:r>
          <w:r>
            <w:instrText xml:space="preserve">PAGEREF _Toc228889216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6170B51C">
          <w:pPr>
            <w:pStyle w:val="24"/>
            <w:tabs>
              <w:tab w:val="right" w:leader="dot" w:pos="9453"/>
            </w:tabs>
            <w:rPr>
              <w:rFonts w:hint="eastAsia" w:asciiTheme="minorHAnsi" w:hAnsiTheme="minorHAnsi" w:eastAsiaTheme="minorEastAsia" w:cstheme="minorBidi"/>
              <w:sz w:val="22"/>
              <w:szCs w:val="24"/>
              <w14:ligatures w14:val="standardContextual"/>
            </w:rPr>
          </w:pPr>
          <w:r>
            <w:fldChar w:fldCharType="begin"/>
          </w:r>
          <w:r>
            <w:instrText xml:space="preserve"> HYPERLINK \l "_Toc228889217" </w:instrText>
          </w:r>
          <w:r>
            <w:fldChar w:fldCharType="separate"/>
          </w:r>
          <w:r>
            <w:rPr>
              <w:rStyle w:val="41"/>
              <w:rFonts w:hint="eastAsia" w:hAnsi="宋体" w:cs="宋体"/>
              <w:spacing w:val="-4"/>
            </w:rPr>
            <w:t>附录A (规范性) 底盘测功机的阻力设定</w:t>
          </w:r>
          <w:r>
            <w:rPr>
              <w:rFonts w:hint="eastAsia"/>
            </w:rPr>
            <w:tab/>
          </w:r>
          <w:r>
            <w:rPr>
              <w:rFonts w:hint="eastAsia"/>
            </w:rPr>
            <w:fldChar w:fldCharType="begin"/>
          </w:r>
          <w:r>
            <w:rPr>
              <w:rFonts w:hint="eastAsia"/>
            </w:rPr>
            <w:instrText xml:space="preserve"> </w:instrText>
          </w:r>
          <w:r>
            <w:instrText xml:space="preserve">PAGEREF _Toc228889217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3BE0E8E3">
          <w:pPr>
            <w:pStyle w:val="29"/>
            <w:rPr>
              <w:rFonts w:hint="eastAsia" w:asciiTheme="minorHAnsi" w:hAnsiTheme="minorHAnsi" w:eastAsiaTheme="minorEastAsia" w:cstheme="minorBidi"/>
              <w:sz w:val="22"/>
              <w:szCs w:val="24"/>
              <w14:ligatures w14:val="standardContextual"/>
            </w:rPr>
          </w:pPr>
          <w:r>
            <w:fldChar w:fldCharType="begin"/>
          </w:r>
          <w:r>
            <w:instrText xml:space="preserve"> HYPERLINK \l "_Toc228889218" </w:instrText>
          </w:r>
          <w:r>
            <w:fldChar w:fldCharType="separate"/>
          </w:r>
          <w:r>
            <w:rPr>
              <w:rStyle w:val="41"/>
              <w:rFonts w:hint="eastAsia" w:hAnsi="宋体"/>
              <w:kern w:val="0"/>
            </w:rPr>
            <w:t>A.1 设定形式阻力</w:t>
          </w:r>
          <w:r>
            <w:rPr>
              <w:rFonts w:hint="eastAsia"/>
            </w:rPr>
            <w:tab/>
          </w:r>
          <w:r>
            <w:rPr>
              <w:rFonts w:hint="eastAsia"/>
            </w:rPr>
            <w:fldChar w:fldCharType="begin"/>
          </w:r>
          <w:r>
            <w:rPr>
              <w:rFonts w:hint="eastAsia"/>
            </w:rPr>
            <w:instrText xml:space="preserve"> </w:instrText>
          </w:r>
          <w:r>
            <w:instrText xml:space="preserve">PAGEREF _Toc228889218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3E530DA7">
          <w:pPr>
            <w:pStyle w:val="29"/>
            <w:rPr>
              <w:rFonts w:hint="eastAsia" w:asciiTheme="minorHAnsi" w:hAnsiTheme="minorHAnsi" w:eastAsiaTheme="minorEastAsia" w:cstheme="minorBidi"/>
              <w:sz w:val="22"/>
              <w:szCs w:val="24"/>
              <w14:ligatures w14:val="standardContextual"/>
            </w:rPr>
          </w:pPr>
          <w:r>
            <w:fldChar w:fldCharType="begin"/>
          </w:r>
          <w:r>
            <w:instrText xml:space="preserve"> HYPERLINK \l "_Toc228889219" </w:instrText>
          </w:r>
          <w:r>
            <w:fldChar w:fldCharType="separate"/>
          </w:r>
          <w:r>
            <w:rPr>
              <w:rStyle w:val="41"/>
              <w:rFonts w:hint="eastAsia" w:hAnsi="宋体"/>
              <w:kern w:val="0"/>
            </w:rPr>
            <w:t>A.2 确认指定速度点的设定误差</w:t>
          </w:r>
          <w:r>
            <w:rPr>
              <w:rFonts w:hint="eastAsia"/>
            </w:rPr>
            <w:tab/>
          </w:r>
          <w:r>
            <w:rPr>
              <w:rFonts w:hint="eastAsia"/>
            </w:rPr>
            <w:fldChar w:fldCharType="begin"/>
          </w:r>
          <w:r>
            <w:rPr>
              <w:rFonts w:hint="eastAsia"/>
            </w:rPr>
            <w:instrText xml:space="preserve"> </w:instrText>
          </w:r>
          <w:r>
            <w:instrText xml:space="preserve">PAGEREF _Toc228889219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133F9A8F">
          <w:pPr>
            <w:pStyle w:val="24"/>
            <w:tabs>
              <w:tab w:val="right" w:leader="dot" w:pos="9453"/>
            </w:tabs>
            <w:rPr>
              <w:rFonts w:hint="eastAsia" w:asciiTheme="minorHAnsi" w:hAnsiTheme="minorHAnsi" w:eastAsiaTheme="minorEastAsia" w:cstheme="minorBidi"/>
              <w:sz w:val="22"/>
              <w:szCs w:val="24"/>
              <w14:ligatures w14:val="standardContextual"/>
            </w:rPr>
          </w:pPr>
          <w:r>
            <w:fldChar w:fldCharType="begin"/>
          </w:r>
          <w:r>
            <w:instrText xml:space="preserve"> HYPERLINK \l "_Toc228889220" </w:instrText>
          </w:r>
          <w:r>
            <w:fldChar w:fldCharType="separate"/>
          </w:r>
          <w:r>
            <w:rPr>
              <w:rStyle w:val="41"/>
              <w:rFonts w:hint="eastAsia" w:hAnsi="宋体" w:cs="宋体"/>
              <w:spacing w:val="-4"/>
            </w:rPr>
            <w:t>附录B (规范性) 标准化电动滑板车速度谱</w:t>
          </w:r>
          <w:r>
            <w:rPr>
              <w:rFonts w:hint="eastAsia"/>
            </w:rPr>
            <w:tab/>
          </w:r>
          <w:r>
            <w:rPr>
              <w:rFonts w:hint="eastAsia"/>
            </w:rPr>
            <w:fldChar w:fldCharType="begin"/>
          </w:r>
          <w:r>
            <w:rPr>
              <w:rFonts w:hint="eastAsia"/>
            </w:rPr>
            <w:instrText xml:space="preserve"> </w:instrText>
          </w:r>
          <w:r>
            <w:instrText xml:space="preserve">PAGEREF _Toc228889220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0A192017">
          <w:pPr>
            <w:pStyle w:val="24"/>
            <w:tabs>
              <w:tab w:val="right" w:leader="dot" w:pos="9453"/>
            </w:tabs>
            <w:rPr>
              <w:rFonts w:hint="eastAsia" w:asciiTheme="minorHAnsi" w:hAnsiTheme="minorHAnsi" w:eastAsiaTheme="minorEastAsia" w:cstheme="minorBidi"/>
              <w:sz w:val="22"/>
              <w:szCs w:val="24"/>
              <w14:ligatures w14:val="standardContextual"/>
            </w:rPr>
          </w:pPr>
          <w:r>
            <w:fldChar w:fldCharType="begin"/>
          </w:r>
          <w:r>
            <w:instrText xml:space="preserve"> HYPERLINK \l "_Toc228889221" </w:instrText>
          </w:r>
          <w:r>
            <w:fldChar w:fldCharType="separate"/>
          </w:r>
          <w:r>
            <w:rPr>
              <w:rStyle w:val="41"/>
              <w:rFonts w:hint="eastAsia"/>
            </w:rPr>
            <w:t xml:space="preserve">附录C </w:t>
          </w:r>
          <w:r>
            <w:rPr>
              <w:rStyle w:val="41"/>
              <w:rFonts w:hint="eastAsia" w:hAnsi="宋体" w:cs="宋体"/>
              <w:spacing w:val="-4"/>
            </w:rPr>
            <w:t>(资料性)</w:t>
          </w:r>
          <w:r>
            <w:rPr>
              <w:rStyle w:val="41"/>
              <w:rFonts w:hint="eastAsia"/>
            </w:rPr>
            <w:t xml:space="preserve"> </w:t>
          </w:r>
          <w:r>
            <w:rPr>
              <w:rStyle w:val="41"/>
              <w:rFonts w:hint="eastAsia" w:hAnsi="宋体" w:cs="宋体"/>
              <w:spacing w:val="-4"/>
            </w:rPr>
            <w:t>数据采集和工况开发方法学指南</w:t>
          </w:r>
          <w:r>
            <w:rPr>
              <w:rFonts w:hint="eastAsia"/>
            </w:rPr>
            <w:tab/>
          </w:r>
          <w:r>
            <w:rPr>
              <w:rFonts w:hint="eastAsia"/>
            </w:rPr>
            <w:fldChar w:fldCharType="begin"/>
          </w:r>
          <w:r>
            <w:rPr>
              <w:rFonts w:hint="eastAsia"/>
            </w:rPr>
            <w:instrText xml:space="preserve"> </w:instrText>
          </w:r>
          <w:r>
            <w:instrText xml:space="preserve">PAGEREF _Toc228889221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00F0D86B">
          <w:pPr>
            <w:pStyle w:val="24"/>
            <w:tabs>
              <w:tab w:val="right" w:leader="dot" w:pos="9453"/>
            </w:tabs>
            <w:rPr>
              <w:rFonts w:hint="eastAsia" w:asciiTheme="minorHAnsi" w:hAnsiTheme="minorHAnsi" w:eastAsiaTheme="minorEastAsia" w:cstheme="minorBidi"/>
              <w:sz w:val="22"/>
              <w:szCs w:val="24"/>
              <w14:ligatures w14:val="standardContextual"/>
            </w:rPr>
          </w:pPr>
          <w:r>
            <w:fldChar w:fldCharType="begin"/>
          </w:r>
          <w:r>
            <w:instrText xml:space="preserve"> HYPERLINK \l "_Toc228889222" </w:instrText>
          </w:r>
          <w:r>
            <w:fldChar w:fldCharType="separate"/>
          </w:r>
          <w:r>
            <w:rPr>
              <w:rStyle w:val="41"/>
              <w:rFonts w:hint="eastAsia" w:hAnsi="宋体" w:cs="宋体"/>
              <w:spacing w:val="-4"/>
            </w:rPr>
            <w:t>参 考 文 献</w:t>
          </w:r>
          <w:r>
            <w:rPr>
              <w:rFonts w:hint="eastAsia"/>
            </w:rPr>
            <w:tab/>
          </w:r>
          <w:r>
            <w:rPr>
              <w:rFonts w:hint="eastAsia"/>
            </w:rPr>
            <w:fldChar w:fldCharType="begin"/>
          </w:r>
          <w:r>
            <w:rPr>
              <w:rFonts w:hint="eastAsia"/>
            </w:rPr>
            <w:instrText xml:space="preserve"> </w:instrText>
          </w:r>
          <w:r>
            <w:instrText xml:space="preserve">PAGEREF _Toc228889222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1C60646C">
          <w:pPr>
            <w:tabs>
              <w:tab w:val="right" w:leader="dot" w:pos="9453"/>
            </w:tabs>
          </w:pPr>
          <w:r>
            <w:rPr>
              <w:b/>
              <w:bCs/>
              <w:lang w:val="zh-CN"/>
            </w:rPr>
            <w:fldChar w:fldCharType="end"/>
          </w:r>
        </w:p>
      </w:sdtContent>
    </w:sdt>
    <w:p w14:paraId="38F93344">
      <w:pPr>
        <w:pStyle w:val="101"/>
        <w:spacing w:after="360"/>
        <w:rPr>
          <w:rFonts w:ascii="宋体" w:eastAsia="宋体"/>
          <w:sz w:val="21"/>
        </w:rPr>
      </w:pPr>
    </w:p>
    <w:p w14:paraId="4B307BBD">
      <w:pPr>
        <w:pStyle w:val="101"/>
        <w:spacing w:after="360"/>
        <w:jc w:val="both"/>
      </w:pPr>
    </w:p>
    <w:p w14:paraId="2E1513D4">
      <w:pPr>
        <w:pStyle w:val="101"/>
        <w:tabs>
          <w:tab w:val="left" w:pos="1780"/>
          <w:tab w:val="center" w:pos="4731"/>
        </w:tabs>
        <w:spacing w:after="360"/>
        <w:jc w:val="left"/>
        <w:sectPr>
          <w:headerReference r:id="rId9" w:type="default"/>
          <w:footerReference r:id="rId11" w:type="default"/>
          <w:headerReference r:id="rId10" w:type="even"/>
          <w:pgSz w:w="11907" w:h="16839"/>
          <w:pgMar w:top="1440" w:right="1080" w:bottom="1440" w:left="1080" w:header="1418" w:footer="1134" w:gutter="284"/>
          <w:pgNumType w:fmt="upperRoman" w:start="1"/>
          <w:cols w:space="425" w:num="1"/>
          <w:formProt w:val="0"/>
          <w:docGrid w:linePitch="312" w:charSpace="0"/>
        </w:sectPr>
      </w:pPr>
    </w:p>
    <w:bookmarkEnd w:id="12"/>
    <w:bookmarkEnd w:id="13"/>
    <w:p w14:paraId="79A6804F">
      <w:pPr>
        <w:pStyle w:val="99"/>
        <w:numPr>
          <w:ilvl w:val="0"/>
          <w:numId w:val="0"/>
        </w:numPr>
        <w:spacing w:after="360"/>
      </w:pPr>
      <w:bookmarkStart w:id="14" w:name="_Toc228889192"/>
      <w:bookmarkStart w:id="15" w:name="BookMark2"/>
      <w:r>
        <w:rPr>
          <w:rFonts w:hint="eastAsia"/>
        </w:rPr>
        <w:t>前  言</w:t>
      </w:r>
      <w:bookmarkEnd w:id="14"/>
    </w:p>
    <w:p w14:paraId="03953DCE">
      <w:pPr>
        <w:pStyle w:val="66"/>
        <w:ind w:firstLine="420"/>
      </w:pPr>
      <w:r>
        <w:rPr>
          <w:rFonts w:hint="eastAsia"/>
        </w:rPr>
        <w:t>本文件按照GB/T 1.1—2020《标准化工作导则  第1部分：标准化文件的结构和起草规则》的规定起草。</w:t>
      </w:r>
    </w:p>
    <w:p w14:paraId="0F70B8EB">
      <w:pPr>
        <w:pStyle w:val="66"/>
        <w:ind w:firstLine="420"/>
      </w:pPr>
      <w:r>
        <w:rPr>
          <w:rFonts w:hint="eastAsia"/>
        </w:rPr>
        <w:t>本文件由中国自行车协会提出。</w:t>
      </w:r>
    </w:p>
    <w:p w14:paraId="7272C1DF">
      <w:pPr>
        <w:pStyle w:val="66"/>
        <w:ind w:firstLine="420"/>
      </w:pPr>
      <w:r>
        <w:rPr>
          <w:rFonts w:hint="eastAsia"/>
        </w:rPr>
        <w:t>本文件由中国自行车协会归口。</w:t>
      </w:r>
    </w:p>
    <w:p w14:paraId="37847230">
      <w:pPr>
        <w:pStyle w:val="66"/>
        <w:ind w:firstLine="420"/>
      </w:pPr>
      <w:r>
        <w:rPr>
          <w:rFonts w:hint="eastAsia"/>
        </w:rPr>
        <w:t>本文件起草单位：纳恩博（北京）科技有限公司、无锡市检验检测认证研究院、上海电器科学研究院、小米通讯技术有限公司、坦途创新智能科技（苏州）有限公司、北京博科测试系统股份有限公司等</w:t>
      </w:r>
    </w:p>
    <w:p w14:paraId="6F1D5DBF">
      <w:pPr>
        <w:pStyle w:val="66"/>
        <w:ind w:firstLine="420"/>
        <w:sectPr>
          <w:pgSz w:w="11907" w:h="16839"/>
          <w:pgMar w:top="1440" w:right="1080" w:bottom="1440" w:left="1080" w:header="1418" w:footer="1134" w:gutter="284"/>
          <w:pgNumType w:start="1"/>
          <w:cols w:space="425" w:num="1"/>
          <w:formProt w:val="0"/>
          <w:docGrid w:linePitch="312" w:charSpace="0"/>
        </w:sectPr>
      </w:pPr>
      <w:r>
        <w:rPr>
          <w:rFonts w:hint="eastAsia"/>
        </w:rPr>
        <w:t>本文件主要起草人：</w:t>
      </w:r>
      <w:bookmarkStart w:id="77" w:name="_GoBack"/>
      <w:bookmarkEnd w:id="77"/>
    </w:p>
    <w:bookmarkEnd w:id="15"/>
    <w:p w14:paraId="54A25F12">
      <w:pPr>
        <w:spacing w:line="20" w:lineRule="exact"/>
        <w:jc w:val="center"/>
        <w:rPr>
          <w:rFonts w:hint="eastAsia" w:ascii="黑体" w:hAnsi="黑体" w:eastAsia="黑体"/>
          <w:sz w:val="32"/>
          <w:szCs w:val="32"/>
        </w:rPr>
      </w:pPr>
      <w:bookmarkStart w:id="16" w:name="BookMark4"/>
    </w:p>
    <w:sdt>
      <w:sdtPr>
        <w:tag w:val="NEW_STAND_NAME"/>
        <w:id w:val="595910757"/>
        <w:lock w:val="sdtLocked"/>
      </w:sdtPr>
      <w:sdtContent>
        <w:p w14:paraId="7177BE5E">
          <w:pPr>
            <w:pStyle w:val="187"/>
            <w:spacing w:before="436" w:beforeLines="182" w:after="528" w:afterLines="220"/>
            <w:rPr>
              <w:rFonts w:hint="eastAsia"/>
            </w:rPr>
          </w:pPr>
          <w:bookmarkStart w:id="17" w:name="NEW_STAND_NAME"/>
          <w:r>
            <w:rPr>
              <w:rFonts w:hint="eastAsia"/>
            </w:rPr>
            <w:t>电动滑板车能量消耗量和续行里程试验方法</w:t>
          </w:r>
        </w:p>
      </w:sdtContent>
    </w:sdt>
    <w:bookmarkEnd w:id="17"/>
    <w:p w14:paraId="774A9E51">
      <w:pPr>
        <w:pStyle w:val="114"/>
        <w:spacing w:before="240" w:after="240"/>
        <w:rPr>
          <w:rFonts w:hint="eastAsia" w:ascii="宋体" w:hAnsi="宋体" w:eastAsia="宋体"/>
          <w:b/>
          <w:bCs/>
        </w:rPr>
      </w:pPr>
      <w:bookmarkStart w:id="18" w:name="_Toc26648465"/>
      <w:bookmarkStart w:id="19" w:name="_Toc17233333"/>
      <w:bookmarkStart w:id="20" w:name="_Toc24884211"/>
      <w:bookmarkStart w:id="21" w:name="_Toc26718930"/>
      <w:bookmarkStart w:id="22" w:name="_Toc228889193"/>
      <w:bookmarkStart w:id="23" w:name="_Toc68872845"/>
      <w:bookmarkStart w:id="24" w:name="_Toc185340592"/>
      <w:bookmarkStart w:id="25" w:name="_Toc17233325"/>
      <w:bookmarkStart w:id="26" w:name="_Toc24884218"/>
      <w:bookmarkStart w:id="27" w:name="_Toc26986771"/>
      <w:bookmarkStart w:id="28" w:name="_Toc26986530"/>
      <w:r>
        <w:rPr>
          <w:rFonts w:hint="eastAsia" w:ascii="宋体" w:hAnsi="宋体" w:eastAsia="宋体"/>
          <w:b/>
          <w:bCs/>
        </w:rPr>
        <w:t>范围</w:t>
      </w:r>
      <w:bookmarkEnd w:id="18"/>
      <w:bookmarkEnd w:id="19"/>
      <w:bookmarkEnd w:id="20"/>
      <w:bookmarkEnd w:id="21"/>
      <w:bookmarkEnd w:id="22"/>
      <w:bookmarkEnd w:id="23"/>
      <w:bookmarkEnd w:id="24"/>
      <w:bookmarkEnd w:id="25"/>
      <w:bookmarkEnd w:id="26"/>
      <w:bookmarkEnd w:id="27"/>
      <w:bookmarkEnd w:id="28"/>
    </w:p>
    <w:p w14:paraId="04A874F4">
      <w:pPr>
        <w:pStyle w:val="66"/>
        <w:ind w:firstLine="420"/>
        <w:rPr>
          <w:color w:val="FF0000"/>
        </w:rPr>
      </w:pPr>
      <w:bookmarkStart w:id="29" w:name="_Toc17233326"/>
      <w:bookmarkStart w:id="30" w:name="_Toc17233334"/>
      <w:bookmarkStart w:id="31" w:name="_Toc24884212"/>
      <w:bookmarkStart w:id="32" w:name="_Toc26648466"/>
      <w:bookmarkStart w:id="33" w:name="_Toc24884219"/>
      <w:r>
        <w:rPr>
          <w:rFonts w:hint="eastAsia"/>
        </w:rPr>
        <w:t>本文件描述了电动滑板车续行里程和能量消耗量的试验方法。</w:t>
      </w:r>
    </w:p>
    <w:p w14:paraId="4D9B5AEE">
      <w:pPr>
        <w:pStyle w:val="66"/>
        <w:ind w:firstLine="420"/>
      </w:pPr>
      <w:r>
        <w:rPr>
          <w:rFonts w:hint="eastAsia"/>
        </w:rPr>
        <w:t>本文件适用于以电驱动方式行驶的电动滑板车的续行里程和能量消耗量的测定。</w:t>
      </w:r>
    </w:p>
    <w:p w14:paraId="5BFC2F55">
      <w:pPr>
        <w:pStyle w:val="66"/>
        <w:ind w:firstLine="420"/>
      </w:pPr>
      <w:r>
        <w:rPr>
          <w:rFonts w:hint="eastAsia"/>
        </w:rPr>
        <w:t>本文件不适用于儿童滑板车</w:t>
      </w:r>
    </w:p>
    <w:p w14:paraId="74B0A5AB">
      <w:pPr>
        <w:pStyle w:val="114"/>
        <w:spacing w:before="240" w:after="240"/>
        <w:rPr>
          <w:rFonts w:hint="eastAsia" w:ascii="宋体" w:hAnsi="宋体" w:eastAsia="宋体"/>
          <w:b/>
          <w:bCs/>
        </w:rPr>
      </w:pPr>
      <w:bookmarkStart w:id="34" w:name="_Toc26986531"/>
      <w:bookmarkStart w:id="35" w:name="_Toc26986772"/>
      <w:bookmarkStart w:id="36" w:name="_Toc26718931"/>
      <w:bookmarkStart w:id="37" w:name="_Toc185340593"/>
      <w:bookmarkStart w:id="38" w:name="_Toc68872846"/>
      <w:bookmarkStart w:id="39" w:name="_Toc228889194"/>
      <w:r>
        <w:rPr>
          <w:rFonts w:hint="eastAsia" w:ascii="宋体" w:hAnsi="宋体" w:eastAsia="宋体"/>
          <w:b/>
          <w:bCs/>
        </w:rPr>
        <w:t>规范性引用文件</w:t>
      </w:r>
      <w:bookmarkEnd w:id="29"/>
      <w:bookmarkEnd w:id="30"/>
      <w:bookmarkEnd w:id="31"/>
      <w:bookmarkEnd w:id="32"/>
      <w:bookmarkEnd w:id="33"/>
      <w:bookmarkEnd w:id="34"/>
      <w:bookmarkEnd w:id="35"/>
      <w:bookmarkEnd w:id="36"/>
      <w:bookmarkEnd w:id="37"/>
      <w:bookmarkEnd w:id="38"/>
      <w:bookmarkEnd w:id="39"/>
    </w:p>
    <w:p w14:paraId="37D09080">
      <w:pPr>
        <w:pStyle w:val="6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F0A1779">
      <w:pPr>
        <w:pStyle w:val="114"/>
        <w:spacing w:before="240" w:after="240"/>
        <w:rPr>
          <w:rFonts w:hint="eastAsia" w:ascii="宋体" w:hAnsi="宋体" w:eastAsia="宋体"/>
          <w:b/>
          <w:bCs/>
        </w:rPr>
      </w:pPr>
      <w:bookmarkStart w:id="40" w:name="_Toc185340594"/>
      <w:bookmarkStart w:id="41" w:name="_Toc228889195"/>
      <w:bookmarkStart w:id="42" w:name="_Toc68872847"/>
      <w:r>
        <w:rPr>
          <w:rFonts w:hint="eastAsia" w:ascii="宋体" w:hAnsi="宋体" w:eastAsia="宋体"/>
          <w:b/>
          <w:bCs/>
        </w:rPr>
        <w:t>术语和定义</w:t>
      </w:r>
      <w:bookmarkEnd w:id="40"/>
      <w:bookmarkEnd w:id="41"/>
    </w:p>
    <w:sdt>
      <w:sdtPr>
        <w:rPr>
          <w:rFonts w:hint="eastAsia"/>
        </w:rPr>
        <w:id w:val="-1909835108"/>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rPr>
      </w:sdtEndPr>
      <w:sdtContent>
        <w:p w14:paraId="713372BE">
          <w:pPr>
            <w:pStyle w:val="66"/>
            <w:ind w:firstLine="420"/>
          </w:pPr>
          <w:r>
            <w:rPr>
              <w:rFonts w:hint="eastAsia"/>
            </w:rPr>
            <w:t>GB/T 42825-2023《电动滑板车通用技术规范》界定的以及下列术语和定义适用于本文件。为了便于使用，以下重复列出了GB/T 42825-2023《电动滑板车通用技术规范》的一些术语和定义。</w:t>
          </w:r>
        </w:p>
      </w:sdtContent>
    </w:sdt>
    <w:p w14:paraId="5DC5D18B">
      <w:pPr>
        <w:pStyle w:val="115"/>
        <w:spacing w:before="120" w:after="120"/>
        <w:rPr>
          <w:rFonts w:hint="eastAsia" w:ascii="宋体" w:hAnsi="宋体" w:eastAsia="宋体"/>
          <w:b/>
          <w:bCs/>
        </w:rPr>
      </w:pPr>
      <w:r>
        <w:rPr>
          <w:rFonts w:ascii="宋体" w:hAnsi="宋体" w:eastAsia="宋体"/>
          <w:b/>
          <w:bCs/>
        </w:rPr>
        <w:br w:type="textWrapping"/>
      </w:r>
      <w:bookmarkStart w:id="43" w:name="_Toc228889196"/>
      <w:r>
        <w:rPr>
          <w:rFonts w:hint="eastAsia" w:ascii="宋体" w:hAnsi="宋体" w:eastAsia="宋体"/>
          <w:b/>
          <w:bCs/>
        </w:rPr>
        <w:t>电动滑板车 electric scooter</w:t>
      </w:r>
      <w:bookmarkEnd w:id="43"/>
    </w:p>
    <w:p w14:paraId="09049857">
      <w:pPr>
        <w:pStyle w:val="66"/>
        <w:ind w:firstLine="420"/>
      </w:pPr>
      <w:r>
        <w:rPr>
          <w:rFonts w:hint="eastAsia"/>
        </w:rPr>
        <w:t>由车把（把横管、把立管）、车轮、踏板等组成，以蓄电池为能源，由直流电动机驱动，可踏地滑行的低速车辆。</w:t>
      </w:r>
    </w:p>
    <w:p w14:paraId="10550917">
      <w:pPr>
        <w:pStyle w:val="66"/>
        <w:ind w:firstLine="420"/>
      </w:pPr>
      <w:r>
        <w:rPr>
          <w:rFonts w:hint="eastAsia"/>
        </w:rPr>
        <w:t>[来源：GB/T 42825—2023，3.1]</w:t>
      </w:r>
    </w:p>
    <w:p w14:paraId="2894EC2C">
      <w:pPr>
        <w:pStyle w:val="115"/>
        <w:spacing w:before="120" w:after="120"/>
      </w:pPr>
      <w:r>
        <w:br w:type="textWrapping"/>
      </w:r>
      <w:bookmarkStart w:id="44" w:name="_Toc228889197"/>
      <w:r>
        <w:rPr>
          <w:rFonts w:hint="eastAsia"/>
        </w:rPr>
        <w:t>续行里程 range</w:t>
      </w:r>
      <w:bookmarkEnd w:id="44"/>
    </w:p>
    <w:p w14:paraId="74351325">
      <w:pPr>
        <w:pStyle w:val="66"/>
        <w:ind w:firstLine="420"/>
      </w:pPr>
      <w:r>
        <w:rPr>
          <w:rFonts w:hint="eastAsia"/>
        </w:rPr>
        <w:t>电动滑板车在规定的测试条件下运行，直至测试结束所行驶的总距离。</w:t>
      </w:r>
    </w:p>
    <w:p w14:paraId="332C775E">
      <w:pPr>
        <w:pStyle w:val="66"/>
        <w:ind w:firstLine="420"/>
      </w:pPr>
      <w:r>
        <w:rPr>
          <w:rFonts w:hint="eastAsia"/>
        </w:rPr>
        <w:t>[来源：GB/T 24157—2017，3.2，有修改]</w:t>
      </w:r>
    </w:p>
    <w:p w14:paraId="4BEC0D9D">
      <w:pPr>
        <w:pStyle w:val="115"/>
        <w:spacing w:before="120" w:after="120"/>
      </w:pPr>
      <w:r>
        <w:br w:type="textWrapping"/>
      </w:r>
      <w:bookmarkStart w:id="45" w:name="_Toc228889198"/>
      <w:r>
        <w:rPr>
          <w:rFonts w:hint="eastAsia"/>
        </w:rPr>
        <w:t>能源消耗量 energy consumption</w:t>
      </w:r>
      <w:bookmarkEnd w:id="45"/>
    </w:p>
    <w:p w14:paraId="39D33047">
      <w:pPr>
        <w:pStyle w:val="241"/>
        <w:rPr>
          <w:rFonts w:hAnsi="Times New Roman"/>
        </w:rPr>
      </w:pPr>
      <w:r>
        <w:rPr>
          <w:rFonts w:hint="eastAsia" w:hAnsi="Times New Roman"/>
        </w:rPr>
        <w:t>充满电的电动滑板车在续行里程试验结束后，重新充满电的过程所消耗的电网能量值，与试验所得的续行里程值的比值。</w:t>
      </w:r>
    </w:p>
    <w:p w14:paraId="75EFF160">
      <w:pPr>
        <w:pStyle w:val="241"/>
        <w:rPr>
          <w:rFonts w:hAnsi="Times New Roman"/>
        </w:rPr>
      </w:pPr>
      <w:r>
        <w:rPr>
          <w:rFonts w:hint="eastAsia" w:hAnsi="Times New Roman"/>
        </w:rPr>
        <w:t>[来源：GB/T 44677—2024，3.1，有修改]</w:t>
      </w:r>
    </w:p>
    <w:p w14:paraId="388C64CA">
      <w:pPr>
        <w:pStyle w:val="114"/>
        <w:spacing w:before="240" w:after="240"/>
        <w:rPr>
          <w:rFonts w:hint="eastAsia" w:ascii="宋体" w:hAnsi="宋体" w:eastAsia="宋体"/>
          <w:b/>
          <w:bCs/>
        </w:rPr>
      </w:pPr>
      <w:bookmarkStart w:id="46" w:name="_Toc228889199"/>
      <w:r>
        <w:rPr>
          <w:rFonts w:hint="eastAsia" w:ascii="宋体" w:hAnsi="宋体" w:eastAsia="宋体"/>
          <w:b/>
          <w:bCs/>
        </w:rPr>
        <w:t>试验条件</w:t>
      </w:r>
      <w:bookmarkEnd w:id="46"/>
    </w:p>
    <w:p w14:paraId="7D036FD9">
      <w:pPr>
        <w:pStyle w:val="66"/>
        <w:ind w:firstLine="420"/>
      </w:pPr>
      <w:r>
        <w:rPr>
          <w:rFonts w:hint="eastAsia"/>
        </w:rPr>
        <w:t>试验环境应满足以下条件：</w:t>
      </w:r>
    </w:p>
    <w:p w14:paraId="07E6C934">
      <w:pPr>
        <w:spacing w:before="120" w:after="120" w:line="221" w:lineRule="auto"/>
        <w:ind w:firstLine="420"/>
        <w:rPr>
          <w:rFonts w:hint="eastAsia" w:ascii="宋体" w:hAnsi="宋体" w:cs="宋体"/>
          <w:spacing w:val="-1"/>
        </w:rPr>
      </w:pPr>
      <w:r>
        <w:rPr>
          <w:rFonts w:hint="eastAsia" w:ascii="宋体" w:hAnsi="宋体" w:cs="宋体"/>
          <w:spacing w:val="-1"/>
        </w:rPr>
        <w:t>a） 温度：25 ℃±5 ℃；</w:t>
      </w:r>
    </w:p>
    <w:p w14:paraId="3BC17CA0">
      <w:pPr>
        <w:spacing w:before="120" w:after="120" w:line="221" w:lineRule="auto"/>
        <w:ind w:firstLine="420"/>
        <w:rPr>
          <w:rFonts w:hint="eastAsia" w:ascii="宋体" w:hAnsi="宋体" w:cs="宋体"/>
          <w:spacing w:val="-1"/>
        </w:rPr>
      </w:pPr>
      <w:r>
        <w:rPr>
          <w:rFonts w:hint="eastAsia" w:ascii="宋体" w:hAnsi="宋体" w:cs="宋体"/>
          <w:spacing w:val="-1"/>
        </w:rPr>
        <w:t>b） 相对湿度：不大于75%；</w:t>
      </w:r>
    </w:p>
    <w:p w14:paraId="08D6CA77">
      <w:pPr>
        <w:spacing w:before="120" w:after="120" w:line="221" w:lineRule="auto"/>
        <w:ind w:firstLine="420"/>
        <w:rPr>
          <w:rFonts w:hint="eastAsia" w:ascii="宋体" w:hAnsi="宋体" w:cs="宋体"/>
          <w:spacing w:val="-1"/>
        </w:rPr>
      </w:pPr>
      <w:r>
        <w:rPr>
          <w:rFonts w:hint="eastAsia" w:ascii="宋体" w:hAnsi="宋体" w:cs="宋体"/>
          <w:spacing w:val="-1"/>
        </w:rPr>
        <w:t>c） 大气压力：86 kPa~106 kPa。</w:t>
      </w:r>
    </w:p>
    <w:p w14:paraId="3321DD85">
      <w:pPr>
        <w:pStyle w:val="114"/>
        <w:spacing w:before="240" w:after="240"/>
        <w:rPr>
          <w:rFonts w:hint="eastAsia" w:ascii="宋体" w:hAnsi="宋体" w:eastAsia="宋体"/>
          <w:b/>
          <w:bCs/>
        </w:rPr>
      </w:pPr>
      <w:bookmarkStart w:id="47" w:name="_Toc228889200"/>
      <w:r>
        <w:rPr>
          <w:rFonts w:hint="eastAsia" w:ascii="宋体" w:hAnsi="宋体" w:eastAsia="宋体"/>
          <w:b/>
          <w:bCs/>
        </w:rPr>
        <w:t>仪器设备</w:t>
      </w:r>
      <w:bookmarkEnd w:id="47"/>
    </w:p>
    <w:p w14:paraId="353C0A30">
      <w:pPr>
        <w:pStyle w:val="115"/>
        <w:spacing w:before="120" w:after="120"/>
        <w:rPr>
          <w:rFonts w:hint="eastAsia" w:ascii="宋体" w:hAnsi="宋体" w:eastAsia="宋体"/>
        </w:rPr>
      </w:pPr>
      <w:bookmarkStart w:id="48" w:name="_Toc228889201"/>
      <w:r>
        <w:rPr>
          <w:rFonts w:hint="eastAsia" w:ascii="宋体" w:hAnsi="宋体" w:eastAsia="宋体"/>
        </w:rPr>
        <w:t>仪器设备的分辨率和准确度</w:t>
      </w:r>
      <w:bookmarkEnd w:id="48"/>
    </w:p>
    <w:p w14:paraId="5B5FA93B">
      <w:pPr>
        <w:pStyle w:val="66"/>
        <w:ind w:firstLine="420"/>
      </w:pPr>
      <w:r>
        <w:rPr>
          <w:rFonts w:hint="eastAsia"/>
        </w:rPr>
        <w:t>仪器设备的分辨率和准确度应满足表1的要求。</w:t>
      </w:r>
    </w:p>
    <w:p w14:paraId="7FEC1572">
      <w:pPr>
        <w:pStyle w:val="66"/>
        <w:ind w:firstLine="422"/>
        <w:jc w:val="center"/>
        <w:rPr>
          <w:b/>
          <w:bCs/>
        </w:rPr>
      </w:pPr>
      <w:r>
        <w:rPr>
          <w:rFonts w:hint="eastAsia"/>
          <w:b/>
          <w:bCs/>
        </w:rPr>
        <w:t>表1 仪器设备分辨率和准确度</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5"/>
        <w:gridCol w:w="1240"/>
        <w:gridCol w:w="818"/>
        <w:gridCol w:w="1029"/>
        <w:gridCol w:w="4442"/>
      </w:tblGrid>
      <w:tr w14:paraId="1C530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5" w:type="dxa"/>
            <w:vAlign w:val="center"/>
          </w:tcPr>
          <w:p w14:paraId="10068AE8">
            <w:pPr>
              <w:pStyle w:val="66"/>
              <w:ind w:firstLine="0" w:firstLineChars="0"/>
              <w:jc w:val="center"/>
              <w:rPr>
                <w:b/>
                <w:bCs/>
              </w:rPr>
            </w:pPr>
            <w:r>
              <w:rPr>
                <w:rFonts w:hint="eastAsia"/>
                <w:b/>
                <w:bCs/>
              </w:rPr>
              <w:t>主要仪器设备</w:t>
            </w:r>
          </w:p>
        </w:tc>
        <w:tc>
          <w:tcPr>
            <w:tcW w:w="1240" w:type="dxa"/>
            <w:vAlign w:val="center"/>
          </w:tcPr>
          <w:p w14:paraId="660BA5F8">
            <w:pPr>
              <w:pStyle w:val="66"/>
              <w:ind w:firstLine="0" w:firstLineChars="0"/>
              <w:jc w:val="center"/>
              <w:rPr>
                <w:b/>
                <w:bCs/>
              </w:rPr>
            </w:pPr>
            <w:r>
              <w:rPr>
                <w:rFonts w:hint="eastAsia"/>
                <w:b/>
                <w:bCs/>
              </w:rPr>
              <w:t>测量参数</w:t>
            </w:r>
          </w:p>
        </w:tc>
        <w:tc>
          <w:tcPr>
            <w:tcW w:w="818" w:type="dxa"/>
            <w:vAlign w:val="center"/>
          </w:tcPr>
          <w:p w14:paraId="67EB0411">
            <w:pPr>
              <w:pStyle w:val="66"/>
              <w:ind w:firstLine="0" w:firstLineChars="0"/>
              <w:jc w:val="center"/>
              <w:rPr>
                <w:b/>
                <w:bCs/>
              </w:rPr>
            </w:pPr>
            <w:r>
              <w:rPr>
                <w:rFonts w:hint="eastAsia"/>
                <w:b/>
                <w:bCs/>
              </w:rPr>
              <w:t>单位</w:t>
            </w:r>
          </w:p>
        </w:tc>
        <w:tc>
          <w:tcPr>
            <w:tcW w:w="1029" w:type="dxa"/>
            <w:vAlign w:val="center"/>
          </w:tcPr>
          <w:p w14:paraId="3E07EC5F">
            <w:pPr>
              <w:pStyle w:val="66"/>
              <w:ind w:firstLine="0" w:firstLineChars="0"/>
              <w:jc w:val="center"/>
              <w:rPr>
                <w:b/>
                <w:bCs/>
              </w:rPr>
            </w:pPr>
            <w:r>
              <w:rPr>
                <w:rFonts w:hint="eastAsia"/>
                <w:b/>
                <w:bCs/>
              </w:rPr>
              <w:t>分辨率</w:t>
            </w:r>
          </w:p>
        </w:tc>
        <w:tc>
          <w:tcPr>
            <w:tcW w:w="4442" w:type="dxa"/>
            <w:vAlign w:val="center"/>
          </w:tcPr>
          <w:p w14:paraId="5103DD70">
            <w:pPr>
              <w:pStyle w:val="66"/>
              <w:ind w:firstLine="0" w:firstLineChars="0"/>
              <w:jc w:val="center"/>
              <w:rPr>
                <w:b/>
                <w:bCs/>
              </w:rPr>
            </w:pPr>
            <w:r>
              <w:rPr>
                <w:rFonts w:hint="eastAsia"/>
                <w:b/>
                <w:bCs/>
              </w:rPr>
              <w:t>准确度</w:t>
            </w:r>
          </w:p>
        </w:tc>
      </w:tr>
      <w:tr w14:paraId="293A2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5" w:type="dxa"/>
            <w:vMerge w:val="restart"/>
            <w:vAlign w:val="center"/>
          </w:tcPr>
          <w:p w14:paraId="37FC5F5B">
            <w:pPr>
              <w:pStyle w:val="66"/>
              <w:ind w:firstLine="0" w:firstLineChars="0"/>
              <w:jc w:val="center"/>
              <w:rPr>
                <w:b/>
                <w:bCs/>
              </w:rPr>
            </w:pPr>
            <w:r>
              <w:rPr>
                <w:rFonts w:hint="eastAsia"/>
                <w:b/>
                <w:bCs/>
              </w:rPr>
              <w:t>底盘测功机</w:t>
            </w:r>
          </w:p>
        </w:tc>
        <w:tc>
          <w:tcPr>
            <w:tcW w:w="1240" w:type="dxa"/>
            <w:vAlign w:val="center"/>
          </w:tcPr>
          <w:p w14:paraId="67E3055E">
            <w:pPr>
              <w:pStyle w:val="66"/>
              <w:ind w:firstLine="0" w:firstLineChars="0"/>
              <w:jc w:val="center"/>
            </w:pPr>
            <w:r>
              <w:rPr>
                <w:rFonts w:hint="eastAsia"/>
              </w:rPr>
              <w:t>时间</w:t>
            </w:r>
          </w:p>
        </w:tc>
        <w:tc>
          <w:tcPr>
            <w:tcW w:w="818" w:type="dxa"/>
            <w:vAlign w:val="center"/>
          </w:tcPr>
          <w:p w14:paraId="0B51C2CA">
            <w:pPr>
              <w:pStyle w:val="66"/>
              <w:ind w:firstLine="0" w:firstLineChars="0"/>
              <w:jc w:val="center"/>
            </w:pPr>
            <w:r>
              <w:rPr>
                <w:rFonts w:hint="eastAsia"/>
              </w:rPr>
              <w:t>s</w:t>
            </w:r>
          </w:p>
        </w:tc>
        <w:tc>
          <w:tcPr>
            <w:tcW w:w="1029" w:type="dxa"/>
            <w:vAlign w:val="center"/>
          </w:tcPr>
          <w:p w14:paraId="5AAA787A">
            <w:pPr>
              <w:pStyle w:val="66"/>
              <w:ind w:firstLine="0" w:firstLineChars="0"/>
              <w:jc w:val="center"/>
            </w:pPr>
            <w:r>
              <w:rPr>
                <w:rFonts w:hint="eastAsia"/>
              </w:rPr>
              <w:t>0.1</w:t>
            </w:r>
          </w:p>
        </w:tc>
        <w:tc>
          <w:tcPr>
            <w:tcW w:w="4442" w:type="dxa"/>
            <w:vAlign w:val="center"/>
          </w:tcPr>
          <w:p w14:paraId="58DCC9E5">
            <w:pPr>
              <w:pStyle w:val="66"/>
              <w:ind w:firstLine="0" w:firstLineChars="0"/>
              <w:jc w:val="left"/>
            </w:pPr>
            <w:r>
              <w:rPr>
                <w:rFonts w:hint="eastAsia"/>
              </w:rPr>
              <w:t>±0.5</w:t>
            </w:r>
            <w:r>
              <w:t xml:space="preserve"> s/d</w:t>
            </w:r>
          </w:p>
        </w:tc>
      </w:tr>
      <w:tr w14:paraId="79D9F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5" w:type="dxa"/>
            <w:vMerge w:val="continue"/>
            <w:vAlign w:val="center"/>
          </w:tcPr>
          <w:p w14:paraId="37ECD91B">
            <w:pPr>
              <w:pStyle w:val="66"/>
              <w:ind w:firstLine="0" w:firstLineChars="0"/>
              <w:jc w:val="center"/>
              <w:rPr>
                <w:b/>
                <w:bCs/>
              </w:rPr>
            </w:pPr>
          </w:p>
        </w:tc>
        <w:tc>
          <w:tcPr>
            <w:tcW w:w="1240" w:type="dxa"/>
            <w:vAlign w:val="center"/>
          </w:tcPr>
          <w:p w14:paraId="1451B0FC">
            <w:pPr>
              <w:pStyle w:val="66"/>
              <w:ind w:firstLine="0" w:firstLineChars="0"/>
              <w:jc w:val="center"/>
            </w:pPr>
            <w:r>
              <w:rPr>
                <w:rFonts w:hint="eastAsia"/>
              </w:rPr>
              <w:t>距离</w:t>
            </w:r>
          </w:p>
        </w:tc>
        <w:tc>
          <w:tcPr>
            <w:tcW w:w="818" w:type="dxa"/>
            <w:vAlign w:val="center"/>
          </w:tcPr>
          <w:p w14:paraId="1CFF74A9">
            <w:pPr>
              <w:pStyle w:val="66"/>
              <w:ind w:firstLine="0" w:firstLineChars="0"/>
              <w:jc w:val="center"/>
            </w:pPr>
            <w:r>
              <w:rPr>
                <w:rFonts w:hint="eastAsia"/>
              </w:rPr>
              <w:t>m</w:t>
            </w:r>
          </w:p>
        </w:tc>
        <w:tc>
          <w:tcPr>
            <w:tcW w:w="1029" w:type="dxa"/>
            <w:vAlign w:val="center"/>
          </w:tcPr>
          <w:p w14:paraId="0F2B4B51">
            <w:pPr>
              <w:pStyle w:val="66"/>
              <w:ind w:firstLine="0" w:firstLineChars="0"/>
              <w:jc w:val="center"/>
            </w:pPr>
            <w:r>
              <w:rPr>
                <w:rFonts w:hint="eastAsia"/>
              </w:rPr>
              <w:t>1</w:t>
            </w:r>
          </w:p>
        </w:tc>
        <w:tc>
          <w:tcPr>
            <w:tcW w:w="4442" w:type="dxa"/>
            <w:vAlign w:val="center"/>
          </w:tcPr>
          <w:p w14:paraId="0AF526B0">
            <w:pPr>
              <w:pStyle w:val="66"/>
              <w:ind w:firstLine="0" w:firstLineChars="0"/>
              <w:jc w:val="left"/>
            </w:pPr>
            <w:r>
              <w:rPr>
                <w:rFonts w:hint="eastAsia"/>
              </w:rPr>
              <w:t>±0.1%（≥1000 m时）；±1 m（&lt;1000 m时）</w:t>
            </w:r>
          </w:p>
        </w:tc>
      </w:tr>
      <w:tr w14:paraId="08A56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5" w:type="dxa"/>
            <w:vMerge w:val="continue"/>
            <w:vAlign w:val="center"/>
          </w:tcPr>
          <w:p w14:paraId="3963F1C1">
            <w:pPr>
              <w:pStyle w:val="66"/>
              <w:ind w:firstLine="0" w:firstLineChars="0"/>
              <w:jc w:val="center"/>
              <w:rPr>
                <w:b/>
                <w:bCs/>
              </w:rPr>
            </w:pPr>
          </w:p>
        </w:tc>
        <w:tc>
          <w:tcPr>
            <w:tcW w:w="1240" w:type="dxa"/>
            <w:vAlign w:val="center"/>
          </w:tcPr>
          <w:p w14:paraId="4A3E4E9B">
            <w:pPr>
              <w:pStyle w:val="66"/>
              <w:ind w:firstLine="0" w:firstLineChars="0"/>
              <w:jc w:val="center"/>
            </w:pPr>
            <w:r>
              <w:rPr>
                <w:rFonts w:hint="eastAsia"/>
              </w:rPr>
              <w:t>速度</w:t>
            </w:r>
          </w:p>
        </w:tc>
        <w:tc>
          <w:tcPr>
            <w:tcW w:w="818" w:type="dxa"/>
            <w:vAlign w:val="center"/>
          </w:tcPr>
          <w:p w14:paraId="535A73D0">
            <w:pPr>
              <w:pStyle w:val="66"/>
              <w:ind w:firstLine="0" w:firstLineChars="0"/>
              <w:jc w:val="center"/>
            </w:pPr>
            <w:r>
              <w:rPr>
                <w:rFonts w:hint="eastAsia"/>
              </w:rPr>
              <w:t>km/h</w:t>
            </w:r>
          </w:p>
        </w:tc>
        <w:tc>
          <w:tcPr>
            <w:tcW w:w="1029" w:type="dxa"/>
            <w:vAlign w:val="center"/>
          </w:tcPr>
          <w:p w14:paraId="5019D4CB">
            <w:pPr>
              <w:pStyle w:val="66"/>
              <w:ind w:firstLine="0" w:firstLineChars="0"/>
              <w:jc w:val="center"/>
            </w:pPr>
            <w:r>
              <w:rPr>
                <w:rFonts w:hint="eastAsia"/>
              </w:rPr>
              <w:t>0.1</w:t>
            </w:r>
          </w:p>
        </w:tc>
        <w:tc>
          <w:tcPr>
            <w:tcW w:w="4442" w:type="dxa"/>
            <w:vAlign w:val="center"/>
          </w:tcPr>
          <w:p w14:paraId="0A054E9C">
            <w:pPr>
              <w:pStyle w:val="66"/>
              <w:ind w:firstLine="0" w:firstLineChars="0"/>
              <w:jc w:val="left"/>
            </w:pPr>
            <w:r>
              <w:rPr>
                <w:rFonts w:hint="eastAsia"/>
              </w:rPr>
              <w:t>±1%（≥10 km/h时）；±0.1 m（&lt;10 km/h时）</w:t>
            </w:r>
          </w:p>
        </w:tc>
      </w:tr>
      <w:tr w14:paraId="442EC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5" w:type="dxa"/>
            <w:vAlign w:val="center"/>
          </w:tcPr>
          <w:p w14:paraId="4CA6C852">
            <w:pPr>
              <w:pStyle w:val="66"/>
              <w:ind w:firstLine="0" w:firstLineChars="0"/>
              <w:jc w:val="center"/>
              <w:rPr>
                <w:b/>
                <w:bCs/>
              </w:rPr>
            </w:pPr>
            <w:r>
              <w:rPr>
                <w:rFonts w:hint="eastAsia"/>
                <w:b/>
                <w:bCs/>
              </w:rPr>
              <w:t>称重设备</w:t>
            </w:r>
          </w:p>
        </w:tc>
        <w:tc>
          <w:tcPr>
            <w:tcW w:w="1240" w:type="dxa"/>
            <w:vAlign w:val="center"/>
          </w:tcPr>
          <w:p w14:paraId="355FD91E">
            <w:pPr>
              <w:pStyle w:val="66"/>
              <w:ind w:firstLine="0" w:firstLineChars="0"/>
              <w:jc w:val="center"/>
            </w:pPr>
            <w:r>
              <w:rPr>
                <w:rFonts w:hint="eastAsia"/>
              </w:rPr>
              <w:t>质量</w:t>
            </w:r>
          </w:p>
        </w:tc>
        <w:tc>
          <w:tcPr>
            <w:tcW w:w="818" w:type="dxa"/>
            <w:vAlign w:val="center"/>
          </w:tcPr>
          <w:p w14:paraId="391919E2">
            <w:pPr>
              <w:pStyle w:val="66"/>
              <w:ind w:firstLine="0" w:firstLineChars="0"/>
              <w:jc w:val="center"/>
            </w:pPr>
            <w:r>
              <w:rPr>
                <w:rFonts w:hint="eastAsia"/>
              </w:rPr>
              <w:t>kg</w:t>
            </w:r>
          </w:p>
        </w:tc>
        <w:tc>
          <w:tcPr>
            <w:tcW w:w="1029" w:type="dxa"/>
            <w:vAlign w:val="center"/>
          </w:tcPr>
          <w:p w14:paraId="1302BF9B">
            <w:pPr>
              <w:pStyle w:val="66"/>
              <w:ind w:firstLine="0" w:firstLineChars="0"/>
              <w:jc w:val="center"/>
            </w:pPr>
            <w:r>
              <w:rPr>
                <w:rFonts w:hint="eastAsia"/>
              </w:rPr>
              <w:t>1</w:t>
            </w:r>
          </w:p>
        </w:tc>
        <w:tc>
          <w:tcPr>
            <w:tcW w:w="4442" w:type="dxa"/>
            <w:vAlign w:val="center"/>
          </w:tcPr>
          <w:p w14:paraId="6B7D623E">
            <w:pPr>
              <w:pStyle w:val="66"/>
              <w:ind w:firstLine="0" w:firstLineChars="0"/>
              <w:jc w:val="left"/>
            </w:pPr>
            <w:r>
              <w:rPr>
                <w:rFonts w:hint="eastAsia"/>
              </w:rPr>
              <w:t>±</w:t>
            </w:r>
            <w:r>
              <w:t>0.5%</w:t>
            </w:r>
          </w:p>
        </w:tc>
      </w:tr>
      <w:tr w14:paraId="06507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5" w:type="dxa"/>
            <w:vAlign w:val="center"/>
          </w:tcPr>
          <w:p w14:paraId="50EAC04A">
            <w:pPr>
              <w:pStyle w:val="66"/>
              <w:ind w:firstLine="0" w:firstLineChars="0"/>
              <w:jc w:val="center"/>
              <w:rPr>
                <w:b/>
                <w:bCs/>
              </w:rPr>
            </w:pPr>
            <w:r>
              <w:rPr>
                <w:rFonts w:hint="eastAsia"/>
                <w:b/>
                <w:bCs/>
              </w:rPr>
              <w:t>电能检测设备</w:t>
            </w:r>
          </w:p>
        </w:tc>
        <w:tc>
          <w:tcPr>
            <w:tcW w:w="1240" w:type="dxa"/>
            <w:vAlign w:val="center"/>
          </w:tcPr>
          <w:p w14:paraId="58DFB6A4">
            <w:pPr>
              <w:pStyle w:val="66"/>
              <w:ind w:firstLine="0" w:firstLineChars="0"/>
              <w:jc w:val="center"/>
            </w:pPr>
            <w:r>
              <w:rPr>
                <w:rFonts w:hint="eastAsia"/>
              </w:rPr>
              <w:t>能量</w:t>
            </w:r>
          </w:p>
        </w:tc>
        <w:tc>
          <w:tcPr>
            <w:tcW w:w="818" w:type="dxa"/>
            <w:vAlign w:val="center"/>
          </w:tcPr>
          <w:p w14:paraId="196E90AA">
            <w:pPr>
              <w:pStyle w:val="66"/>
              <w:ind w:firstLine="0" w:firstLineChars="0"/>
              <w:jc w:val="center"/>
            </w:pPr>
            <w:r>
              <w:rPr>
                <w:rFonts w:hint="eastAsia"/>
              </w:rPr>
              <w:t>W·h</w:t>
            </w:r>
          </w:p>
        </w:tc>
        <w:tc>
          <w:tcPr>
            <w:tcW w:w="1029" w:type="dxa"/>
            <w:vAlign w:val="center"/>
          </w:tcPr>
          <w:p w14:paraId="41B0907E">
            <w:pPr>
              <w:pStyle w:val="66"/>
              <w:ind w:firstLine="0" w:firstLineChars="0"/>
              <w:jc w:val="center"/>
            </w:pPr>
            <w:r>
              <w:rPr>
                <w:rFonts w:hint="eastAsia"/>
              </w:rPr>
              <w:t>1</w:t>
            </w:r>
          </w:p>
        </w:tc>
        <w:tc>
          <w:tcPr>
            <w:tcW w:w="4442" w:type="dxa"/>
            <w:vAlign w:val="center"/>
          </w:tcPr>
          <w:p w14:paraId="2DA3F73C">
            <w:pPr>
              <w:pStyle w:val="66"/>
              <w:ind w:firstLine="0" w:firstLineChars="0"/>
              <w:jc w:val="left"/>
            </w:pPr>
            <w:r>
              <w:rPr>
                <w:rFonts w:hint="eastAsia"/>
              </w:rPr>
              <w:t>±</w:t>
            </w:r>
            <w:r>
              <w:t>1%</w:t>
            </w:r>
          </w:p>
        </w:tc>
      </w:tr>
      <w:tr w14:paraId="6AD2D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5" w:type="dxa"/>
            <w:vAlign w:val="center"/>
          </w:tcPr>
          <w:p w14:paraId="588711E2">
            <w:pPr>
              <w:pStyle w:val="66"/>
              <w:ind w:firstLine="0" w:firstLineChars="0"/>
              <w:jc w:val="center"/>
              <w:rPr>
                <w:b/>
                <w:bCs/>
              </w:rPr>
            </w:pPr>
            <w:r>
              <w:rPr>
                <w:rFonts w:hint="eastAsia"/>
                <w:b/>
                <w:bCs/>
              </w:rPr>
              <w:t>温度计</w:t>
            </w:r>
          </w:p>
        </w:tc>
        <w:tc>
          <w:tcPr>
            <w:tcW w:w="1240" w:type="dxa"/>
            <w:vAlign w:val="center"/>
          </w:tcPr>
          <w:p w14:paraId="50C5E683">
            <w:pPr>
              <w:pStyle w:val="66"/>
              <w:ind w:firstLine="0" w:firstLineChars="0"/>
              <w:jc w:val="center"/>
            </w:pPr>
            <w:r>
              <w:rPr>
                <w:rFonts w:hint="eastAsia"/>
              </w:rPr>
              <w:t>温度</w:t>
            </w:r>
          </w:p>
        </w:tc>
        <w:tc>
          <w:tcPr>
            <w:tcW w:w="818" w:type="dxa"/>
            <w:vAlign w:val="center"/>
          </w:tcPr>
          <w:p w14:paraId="53292082">
            <w:pPr>
              <w:pStyle w:val="66"/>
              <w:ind w:firstLine="0" w:firstLineChars="0"/>
              <w:jc w:val="center"/>
            </w:pPr>
            <w:r>
              <w:rPr>
                <w:rFonts w:hint="eastAsia"/>
              </w:rPr>
              <w:t>℃</w:t>
            </w:r>
          </w:p>
        </w:tc>
        <w:tc>
          <w:tcPr>
            <w:tcW w:w="1029" w:type="dxa"/>
            <w:vAlign w:val="center"/>
          </w:tcPr>
          <w:p w14:paraId="6BD0EACC">
            <w:pPr>
              <w:pStyle w:val="66"/>
              <w:ind w:firstLine="0" w:firstLineChars="0"/>
              <w:jc w:val="center"/>
            </w:pPr>
            <w:r>
              <w:rPr>
                <w:rFonts w:hint="eastAsia"/>
              </w:rPr>
              <w:t>1</w:t>
            </w:r>
          </w:p>
        </w:tc>
        <w:tc>
          <w:tcPr>
            <w:tcW w:w="4442" w:type="dxa"/>
            <w:vAlign w:val="center"/>
          </w:tcPr>
          <w:p w14:paraId="48CC9091">
            <w:pPr>
              <w:pStyle w:val="66"/>
              <w:ind w:firstLine="0" w:firstLineChars="0"/>
              <w:jc w:val="left"/>
            </w:pPr>
            <w:r>
              <w:rPr>
                <w:rFonts w:hint="eastAsia"/>
              </w:rPr>
              <w:t>±1℃</w:t>
            </w:r>
          </w:p>
        </w:tc>
      </w:tr>
    </w:tbl>
    <w:p w14:paraId="0DA286F4">
      <w:pPr>
        <w:pStyle w:val="66"/>
        <w:ind w:firstLine="420"/>
      </w:pPr>
    </w:p>
    <w:p w14:paraId="1EFFAE87">
      <w:pPr>
        <w:pStyle w:val="115"/>
        <w:spacing w:before="120" w:after="120"/>
        <w:rPr>
          <w:rFonts w:hint="eastAsia" w:ascii="宋体" w:hAnsi="宋体" w:eastAsia="宋体"/>
        </w:rPr>
      </w:pPr>
      <w:bookmarkStart w:id="49" w:name="_Toc228889202"/>
      <w:r>
        <w:rPr>
          <w:rFonts w:hint="eastAsia" w:ascii="宋体" w:hAnsi="宋体" w:eastAsia="宋体"/>
        </w:rPr>
        <w:t>底盘测功机</w:t>
      </w:r>
      <w:bookmarkEnd w:id="49"/>
    </w:p>
    <w:p w14:paraId="51D72B1D">
      <w:pPr>
        <w:pStyle w:val="66"/>
        <w:ind w:firstLine="0" w:firstLineChars="0"/>
      </w:pPr>
      <w:r>
        <w:rPr>
          <w:rFonts w:hint="eastAsia"/>
        </w:rPr>
        <w:t>5.2.1 底盘测功机的功能应满足以下要求：</w:t>
      </w:r>
    </w:p>
    <w:p w14:paraId="469DC89C">
      <w:pPr>
        <w:spacing w:before="120" w:after="120" w:line="221" w:lineRule="auto"/>
        <w:ind w:firstLine="420"/>
        <w:rPr>
          <w:rFonts w:hint="eastAsia" w:ascii="宋体" w:hAnsi="宋体" w:cs="宋体"/>
          <w:spacing w:val="-1"/>
        </w:rPr>
      </w:pPr>
      <w:r>
        <w:rPr>
          <w:rFonts w:hint="eastAsia" w:ascii="宋体" w:hAnsi="宋体" w:cs="宋体"/>
          <w:spacing w:val="-1"/>
        </w:rPr>
        <w:t>a） 阻力设定功能，满足附录A中A.1的要求；</w:t>
      </w:r>
    </w:p>
    <w:p w14:paraId="2E25D0AE">
      <w:pPr>
        <w:spacing w:before="120" w:after="120" w:line="221" w:lineRule="auto"/>
        <w:ind w:firstLine="420"/>
        <w:rPr>
          <w:rFonts w:hint="eastAsia" w:ascii="宋体" w:hAnsi="宋体" w:cs="宋体"/>
          <w:spacing w:val="-1"/>
        </w:rPr>
      </w:pPr>
      <w:r>
        <w:rPr>
          <w:rFonts w:hint="eastAsia" w:ascii="宋体" w:hAnsi="宋体" w:cs="宋体"/>
          <w:spacing w:val="-1"/>
        </w:rPr>
        <w:t>b） 指定速度点设定及其误差计算功能，满足A.2的要求；</w:t>
      </w:r>
    </w:p>
    <w:p w14:paraId="7BC36C0A">
      <w:pPr>
        <w:spacing w:before="120" w:after="120" w:line="221" w:lineRule="auto"/>
        <w:ind w:firstLine="420"/>
        <w:rPr>
          <w:rFonts w:hint="eastAsia" w:ascii="宋体" w:hAnsi="宋体" w:cs="宋体"/>
          <w:spacing w:val="-1"/>
        </w:rPr>
      </w:pPr>
      <w:r>
        <w:rPr>
          <w:rFonts w:hint="eastAsia" w:ascii="宋体" w:hAnsi="宋体" w:cs="宋体"/>
          <w:spacing w:val="-1"/>
        </w:rPr>
        <w:t>c） 运行循环的设定，满足附录B的要求；</w:t>
      </w:r>
    </w:p>
    <w:p w14:paraId="1314AAC1">
      <w:pPr>
        <w:spacing w:before="120" w:after="120" w:line="221" w:lineRule="auto"/>
        <w:ind w:firstLine="420"/>
        <w:rPr>
          <w:rFonts w:hint="eastAsia" w:ascii="宋体" w:hAnsi="宋体" w:cs="宋体"/>
          <w:spacing w:val="-1"/>
        </w:rPr>
      </w:pPr>
      <w:r>
        <w:rPr>
          <w:rFonts w:hint="eastAsia" w:ascii="宋体" w:hAnsi="宋体" w:cs="宋体"/>
          <w:spacing w:val="-1"/>
        </w:rPr>
        <w:t>d） 滚轮直径不小于400 mm。</w:t>
      </w:r>
    </w:p>
    <w:p w14:paraId="1AE76FFA">
      <w:pPr>
        <w:pStyle w:val="66"/>
        <w:ind w:firstLine="0" w:firstLineChars="0"/>
      </w:pPr>
      <w:r>
        <w:rPr>
          <w:rFonts w:hint="eastAsia"/>
        </w:rPr>
        <w:t>5.2.2 根据底盘测功机使用的实际情况进行校准，校准时间间隔宜为1年。</w:t>
      </w:r>
    </w:p>
    <w:p w14:paraId="3BBF96B3">
      <w:pPr>
        <w:pStyle w:val="114"/>
        <w:spacing w:before="240" w:after="240"/>
        <w:rPr>
          <w:rFonts w:hint="eastAsia" w:ascii="宋体" w:hAnsi="宋体" w:eastAsia="宋体"/>
          <w:b/>
          <w:bCs/>
        </w:rPr>
      </w:pPr>
      <w:bookmarkStart w:id="50" w:name="_Toc228889203"/>
      <w:r>
        <w:rPr>
          <w:rFonts w:hint="eastAsia" w:ascii="宋体" w:hAnsi="宋体" w:eastAsia="宋体"/>
          <w:b/>
          <w:bCs/>
        </w:rPr>
        <w:t>试验车</w:t>
      </w:r>
      <w:bookmarkEnd w:id="50"/>
    </w:p>
    <w:p w14:paraId="40051271">
      <w:pPr>
        <w:pStyle w:val="66"/>
        <w:ind w:firstLine="420"/>
      </w:pPr>
      <w:r>
        <w:rPr>
          <w:rFonts w:hint="eastAsia"/>
        </w:rPr>
        <w:t>试验车应满足以下要求：</w:t>
      </w:r>
    </w:p>
    <w:p w14:paraId="1DA1427C">
      <w:pPr>
        <w:pStyle w:val="250"/>
        <w:numPr>
          <w:ilvl w:val="0"/>
          <w:numId w:val="34"/>
        </w:numPr>
        <w:spacing w:before="120" w:after="120" w:line="221" w:lineRule="auto"/>
        <w:ind w:firstLineChars="0"/>
        <w:rPr>
          <w:rFonts w:hint="eastAsia" w:ascii="宋体" w:hAnsi="宋体" w:cs="宋体"/>
          <w:spacing w:val="-1"/>
        </w:rPr>
      </w:pPr>
      <w:r>
        <w:rPr>
          <w:rFonts w:hint="eastAsia" w:ascii="宋体" w:hAnsi="宋体" w:cs="宋体"/>
          <w:spacing w:val="-1"/>
        </w:rPr>
        <w:t>装配完整的电动滑板车；</w:t>
      </w:r>
    </w:p>
    <w:p w14:paraId="4E8042D2">
      <w:pPr>
        <w:pStyle w:val="250"/>
        <w:numPr>
          <w:ilvl w:val="0"/>
          <w:numId w:val="34"/>
        </w:numPr>
        <w:spacing w:before="120" w:after="120" w:line="221" w:lineRule="auto"/>
        <w:ind w:firstLineChars="0"/>
        <w:rPr>
          <w:rFonts w:hint="eastAsia" w:ascii="宋体" w:hAnsi="宋体" w:cs="宋体"/>
          <w:spacing w:val="-1"/>
        </w:rPr>
      </w:pPr>
      <w:r>
        <w:rPr>
          <w:rFonts w:hint="eastAsia" w:ascii="宋体" w:hAnsi="宋体" w:cs="宋体"/>
          <w:spacing w:val="-1"/>
        </w:rPr>
        <w:t>使用配用的蓄电池，按生产者规定的程序走合不少于3个充放电循环；若生产者未规定走合程序，可按7.2~7.4描述的方法，采用最高车速走合；</w:t>
      </w:r>
    </w:p>
    <w:p w14:paraId="29905FD6">
      <w:pPr>
        <w:pStyle w:val="250"/>
        <w:numPr>
          <w:ilvl w:val="0"/>
          <w:numId w:val="34"/>
        </w:numPr>
        <w:spacing w:before="120" w:after="120" w:line="221" w:lineRule="auto"/>
        <w:ind w:firstLineChars="0"/>
        <w:rPr>
          <w:rFonts w:hint="eastAsia" w:ascii="宋体" w:hAnsi="宋体" w:cs="宋体"/>
          <w:spacing w:val="-1"/>
        </w:rPr>
      </w:pPr>
      <w:r>
        <w:rPr>
          <w:rFonts w:hint="eastAsia" w:ascii="宋体" w:hAnsi="宋体" w:cs="宋体"/>
          <w:spacing w:val="-1"/>
        </w:rPr>
        <w:t>按产品说明书及有关技术文件进行试验车调试。</w:t>
      </w:r>
    </w:p>
    <w:p w14:paraId="22B95DA6">
      <w:pPr>
        <w:pStyle w:val="114"/>
        <w:spacing w:before="240" w:after="240"/>
        <w:rPr>
          <w:rFonts w:hint="eastAsia" w:ascii="宋体" w:hAnsi="宋体" w:eastAsia="宋体"/>
          <w:b/>
          <w:bCs/>
        </w:rPr>
      </w:pPr>
      <w:bookmarkStart w:id="51" w:name="_Toc228889204"/>
      <w:r>
        <w:rPr>
          <w:rFonts w:hint="eastAsia" w:ascii="宋体" w:hAnsi="宋体" w:eastAsia="宋体"/>
          <w:b/>
          <w:bCs/>
        </w:rPr>
        <w:t>试验步骤</w:t>
      </w:r>
      <w:bookmarkEnd w:id="51"/>
    </w:p>
    <w:p w14:paraId="215051B6">
      <w:pPr>
        <w:pStyle w:val="115"/>
        <w:spacing w:before="120" w:after="120"/>
        <w:rPr>
          <w:rFonts w:hint="eastAsia" w:ascii="宋体" w:hAnsi="宋体" w:eastAsia="宋体"/>
        </w:rPr>
      </w:pPr>
      <w:bookmarkStart w:id="52" w:name="_Toc228889205"/>
      <w:r>
        <w:rPr>
          <w:rFonts w:hint="eastAsia" w:ascii="宋体" w:hAnsi="宋体" w:eastAsia="宋体"/>
        </w:rPr>
        <w:t>试验速度和时间的偏差</w:t>
      </w:r>
      <w:bookmarkEnd w:id="52"/>
    </w:p>
    <w:p w14:paraId="1011E593">
      <w:pPr>
        <w:pStyle w:val="66"/>
        <w:ind w:firstLine="420"/>
      </w:pPr>
      <w:r>
        <w:rPr>
          <w:rFonts w:hint="eastAsia"/>
        </w:rPr>
        <w:t>试验的即时速度允许偏差为±1 km/h，时间允许偏差为±0.5 s，如图1所示。</w:t>
      </w:r>
    </w:p>
    <w:p w14:paraId="6C9C3914">
      <w:pPr>
        <w:pStyle w:val="66"/>
        <w:ind w:firstLine="420"/>
        <w:jc w:val="center"/>
      </w:pPr>
      <w:r>
        <w:drawing>
          <wp:inline distT="0" distB="0" distL="0" distR="0">
            <wp:extent cx="3454400" cy="22923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454400" cy="2292350"/>
                    </a:xfrm>
                    <a:prstGeom prst="rect">
                      <a:avLst/>
                    </a:prstGeom>
                    <a:noFill/>
                    <a:ln>
                      <a:noFill/>
                    </a:ln>
                  </pic:spPr>
                </pic:pic>
              </a:graphicData>
            </a:graphic>
          </wp:inline>
        </w:drawing>
      </w:r>
    </w:p>
    <w:p w14:paraId="7A48DCDC">
      <w:pPr>
        <w:pStyle w:val="66"/>
        <w:ind w:firstLine="420"/>
      </w:pPr>
      <w:r>
        <w:rPr>
          <w:rFonts w:hint="eastAsia"/>
        </w:rPr>
        <w:t>标引序号说明：</w:t>
      </w:r>
    </w:p>
    <w:p w14:paraId="200FAEC9">
      <w:pPr>
        <w:pStyle w:val="66"/>
        <w:ind w:firstLine="420"/>
      </w:pPr>
      <w:r>
        <w:rPr>
          <w:rFonts w:hint="eastAsia"/>
        </w:rPr>
        <w:t>1——基准曲线；</w:t>
      </w:r>
    </w:p>
    <w:p w14:paraId="3437BB54">
      <w:pPr>
        <w:pStyle w:val="66"/>
        <w:ind w:firstLine="420"/>
      </w:pPr>
      <w:r>
        <w:rPr>
          <w:rFonts w:hint="eastAsia"/>
        </w:rPr>
        <w:t>2——速度公差；</w:t>
      </w:r>
    </w:p>
    <w:p w14:paraId="5F2F47C2">
      <w:pPr>
        <w:pStyle w:val="66"/>
        <w:ind w:firstLine="420"/>
      </w:pPr>
      <w:r>
        <w:rPr>
          <w:rFonts w:hint="eastAsia"/>
        </w:rPr>
        <w:t>3——时间公差。</w:t>
      </w:r>
    </w:p>
    <w:p w14:paraId="19A0FEB0">
      <w:pPr>
        <w:pStyle w:val="66"/>
        <w:ind w:firstLine="422"/>
        <w:jc w:val="center"/>
        <w:rPr>
          <w:b/>
          <w:bCs/>
        </w:rPr>
      </w:pPr>
      <w:r>
        <w:rPr>
          <w:rFonts w:hint="eastAsia"/>
          <w:b/>
          <w:bCs/>
        </w:rPr>
        <w:t>图1 试验速度和时间公差</w:t>
      </w:r>
    </w:p>
    <w:p w14:paraId="505767F3">
      <w:pPr>
        <w:pStyle w:val="115"/>
        <w:spacing w:before="120" w:after="120"/>
        <w:rPr>
          <w:rFonts w:hint="eastAsia" w:ascii="宋体" w:hAnsi="宋体" w:eastAsia="宋体"/>
        </w:rPr>
      </w:pPr>
      <w:bookmarkStart w:id="53" w:name="_Toc228889206"/>
      <w:r>
        <w:rPr>
          <w:rFonts w:hint="eastAsia" w:ascii="宋体" w:hAnsi="宋体" w:eastAsia="宋体"/>
        </w:rPr>
        <w:t>试验准备</w:t>
      </w:r>
      <w:bookmarkEnd w:id="53"/>
    </w:p>
    <w:p w14:paraId="443BB017">
      <w:pPr>
        <w:pStyle w:val="66"/>
        <w:ind w:firstLine="0" w:firstLineChars="0"/>
      </w:pPr>
      <w:r>
        <w:rPr>
          <w:rFonts w:hint="eastAsia"/>
        </w:rPr>
        <w:t>7.2.1 试验车配用蓄电池在初次充电前完全放电。通过道路或底盘测功机负载行驶，至试验车配用蓄电池达到终止电压，或车辆欠压保护装置启动切断主回路电流输出。</w:t>
      </w:r>
    </w:p>
    <w:p w14:paraId="40DF41E4">
      <w:pPr>
        <w:pStyle w:val="66"/>
        <w:ind w:firstLine="0" w:firstLineChars="0"/>
      </w:pPr>
      <w:r>
        <w:rPr>
          <w:rFonts w:hint="eastAsia"/>
        </w:rPr>
        <w:t>7.2.2 按产品说明书规定的蓄电池充电程序，将试验车配用的蓄电池完全充电。若生产者未规定蓄电池充电程序，则在温度为25 ℃±5 ℃的环境内，使用与试验车蓄电池适配的充电器为蓄电池充电，直至充电器明示蓄电池的充满状态。蓄电池充电结束后4 h内开始试验。</w:t>
      </w:r>
    </w:p>
    <w:p w14:paraId="4FEF9202">
      <w:pPr>
        <w:pStyle w:val="66"/>
        <w:ind w:firstLine="0" w:firstLineChars="0"/>
      </w:pPr>
      <w:r>
        <w:rPr>
          <w:rFonts w:hint="eastAsia"/>
        </w:rPr>
        <w:t>7.2.3 按轮胎标注的最大推荐压力充气，压力误差不超过±10 kPa。</w:t>
      </w:r>
    </w:p>
    <w:p w14:paraId="34C129D3">
      <w:pPr>
        <w:pStyle w:val="66"/>
        <w:ind w:firstLine="0" w:firstLineChars="0"/>
      </w:pPr>
      <w:r>
        <w:rPr>
          <w:rFonts w:hint="eastAsia"/>
        </w:rPr>
        <w:t>7.2.4 关闭试验车的照明、信号装置。</w:t>
      </w:r>
    </w:p>
    <w:p w14:paraId="716E47FC">
      <w:pPr>
        <w:pStyle w:val="115"/>
        <w:spacing w:before="120" w:after="120"/>
        <w:rPr>
          <w:rFonts w:hint="eastAsia" w:ascii="宋体" w:hAnsi="宋体" w:eastAsia="宋体"/>
        </w:rPr>
      </w:pPr>
      <w:bookmarkStart w:id="54" w:name="_Toc228889207"/>
      <w:r>
        <w:rPr>
          <w:rFonts w:hint="eastAsia" w:ascii="宋体" w:hAnsi="宋体" w:eastAsia="宋体"/>
        </w:rPr>
        <w:t>试验车安装</w:t>
      </w:r>
      <w:bookmarkEnd w:id="54"/>
    </w:p>
    <w:p w14:paraId="2ECC8190">
      <w:pPr>
        <w:pStyle w:val="66"/>
        <w:ind w:firstLine="0" w:firstLineChars="0"/>
      </w:pPr>
      <w:r>
        <w:rPr>
          <w:rFonts w:hint="eastAsia"/>
        </w:rPr>
        <w:t>7.3.1 底盘测功机的滚轮清洁、干燥并防止轮胎打滑。</w:t>
      </w:r>
    </w:p>
    <w:p w14:paraId="76934441">
      <w:pPr>
        <w:pStyle w:val="66"/>
        <w:ind w:firstLine="0" w:firstLineChars="0"/>
      </w:pPr>
      <w:r>
        <w:rPr>
          <w:rFonts w:hint="eastAsia"/>
        </w:rPr>
        <w:t>7.3.2 将试验车的车身垂直安装在底盘测功机上，夹紧其从动轮，其驱动轮的轮胎与滚轮径向最高处碰触。</w:t>
      </w:r>
    </w:p>
    <w:p w14:paraId="0AAE74BE">
      <w:pPr>
        <w:pStyle w:val="66"/>
        <w:ind w:firstLine="0" w:firstLineChars="0"/>
      </w:pPr>
      <w:r>
        <w:rPr>
          <w:rFonts w:hint="eastAsia"/>
        </w:rPr>
        <w:t>7.3.3 试验车加载质量为75 kg±1 kg，加载位置参照产品使用方式。</w:t>
      </w:r>
    </w:p>
    <w:p w14:paraId="61C14BB4">
      <w:pPr>
        <w:pStyle w:val="66"/>
        <w:ind w:firstLine="0" w:firstLineChars="0"/>
      </w:pPr>
      <w:r>
        <w:rPr>
          <w:rFonts w:hint="eastAsia"/>
        </w:rPr>
        <w:t>7.3.4 根据试验车的基准质量，按表A.1选择等效惯性质量类型，在底盘测功机上设置前轮滚动阻力和空气阻力系数。</w:t>
      </w:r>
    </w:p>
    <w:p w14:paraId="4F821873">
      <w:pPr>
        <w:pStyle w:val="66"/>
        <w:ind w:firstLine="0" w:firstLineChars="0"/>
      </w:pPr>
      <w:r>
        <w:rPr>
          <w:rFonts w:hint="eastAsia"/>
        </w:rPr>
        <w:t>7.3.5 按A.2确认底盘测功机的设定误差。</w:t>
      </w:r>
    </w:p>
    <w:p w14:paraId="4CF0C85F">
      <w:pPr>
        <w:pStyle w:val="115"/>
        <w:spacing w:before="120" w:after="120"/>
        <w:rPr>
          <w:rFonts w:hint="eastAsia" w:ascii="宋体" w:hAnsi="宋体" w:eastAsia="宋体"/>
        </w:rPr>
      </w:pPr>
      <w:bookmarkStart w:id="55" w:name="_Toc228889208"/>
      <w:r>
        <w:rPr>
          <w:rFonts w:hint="eastAsia" w:ascii="宋体" w:hAnsi="宋体" w:eastAsia="宋体"/>
        </w:rPr>
        <w:t>方法1：等速法续行里程试验</w:t>
      </w:r>
      <w:bookmarkEnd w:id="55"/>
    </w:p>
    <w:p w14:paraId="4C43C11F">
      <w:pPr>
        <w:pStyle w:val="66"/>
        <w:ind w:firstLine="0" w:firstLineChars="0"/>
      </w:pPr>
      <w:r>
        <w:rPr>
          <w:rFonts w:hint="eastAsia"/>
        </w:rPr>
        <w:t>7.4.1 在电驱动方式下，试验车以v</w:t>
      </w:r>
      <w:r>
        <w:rPr>
          <w:rFonts w:hint="eastAsia"/>
          <w:vertAlign w:val="subscript"/>
        </w:rPr>
        <w:t>max</w:t>
      </w:r>
      <w:r>
        <w:rPr>
          <w:rFonts w:hint="eastAsia"/>
        </w:rPr>
        <w:t>连续行驶，从起步加速至稳定车速行驶的距离不大于200 m。</w:t>
      </w:r>
    </w:p>
    <w:p w14:paraId="64349500">
      <w:pPr>
        <w:pStyle w:val="66"/>
        <w:ind w:firstLine="0" w:firstLineChars="0"/>
      </w:pPr>
      <w:r>
        <w:rPr>
          <w:rFonts w:hint="eastAsia"/>
        </w:rPr>
        <w:t>注：v</w:t>
      </w:r>
      <w:r>
        <w:rPr>
          <w:rFonts w:hint="eastAsia"/>
          <w:vertAlign w:val="subscript"/>
        </w:rPr>
        <w:t>max</w:t>
      </w:r>
      <w:r>
        <w:rPr>
          <w:rFonts w:hint="eastAsia"/>
        </w:rPr>
        <w:t>指试验车在其速度控制手柄置于全开位置时，所达到的最高车速。</w:t>
      </w:r>
    </w:p>
    <w:p w14:paraId="5E54AF95">
      <w:pPr>
        <w:pStyle w:val="66"/>
        <w:ind w:firstLine="0" w:firstLineChars="0"/>
      </w:pPr>
      <w:r>
        <w:rPr>
          <w:rFonts w:hint="eastAsia"/>
        </w:rPr>
        <w:t>7.4.2 当试验车先出现以下任一情况时，终止试验：</w:t>
      </w:r>
    </w:p>
    <w:p w14:paraId="71E0C17D">
      <w:pPr>
        <w:pStyle w:val="250"/>
        <w:numPr>
          <w:ilvl w:val="0"/>
          <w:numId w:val="35"/>
        </w:numPr>
        <w:spacing w:before="120" w:after="120" w:line="221" w:lineRule="auto"/>
        <w:ind w:firstLineChars="0"/>
        <w:rPr>
          <w:rFonts w:hint="eastAsia" w:ascii="宋体" w:hAnsi="宋体" w:cs="宋体"/>
          <w:spacing w:val="-1"/>
        </w:rPr>
      </w:pPr>
      <w:r>
        <w:rPr>
          <w:rFonts w:hint="eastAsia" w:ascii="宋体" w:hAnsi="宋体" w:cs="宋体"/>
          <w:spacing w:val="-1"/>
        </w:rPr>
        <w:t>欠压保护装置做出反应；</w:t>
      </w:r>
    </w:p>
    <w:p w14:paraId="566BDADC">
      <w:pPr>
        <w:pStyle w:val="250"/>
        <w:numPr>
          <w:ilvl w:val="0"/>
          <w:numId w:val="35"/>
        </w:numPr>
        <w:spacing w:before="120" w:after="120" w:line="221" w:lineRule="auto"/>
        <w:ind w:firstLineChars="0"/>
        <w:rPr>
          <w:rFonts w:hint="eastAsia" w:ascii="宋体" w:hAnsi="宋体" w:cs="宋体"/>
          <w:spacing w:val="-1"/>
        </w:rPr>
      </w:pPr>
      <w:r>
        <w:rPr>
          <w:rFonts w:hint="eastAsia" w:ascii="宋体" w:hAnsi="宋体" w:cs="宋体"/>
          <w:spacing w:val="-1"/>
        </w:rPr>
        <w:t>车速小于5 km/h，且持续4 s以上。</w:t>
      </w:r>
    </w:p>
    <w:p w14:paraId="02B80CE8">
      <w:pPr>
        <w:pStyle w:val="66"/>
        <w:ind w:firstLine="0" w:firstLineChars="0"/>
      </w:pPr>
      <w:r>
        <w:rPr>
          <w:rFonts w:hint="eastAsia"/>
        </w:rPr>
        <w:t>7.4.3 试验过程保持连续，试验期间停车不超过3次，累计停车时间不大于15 min。</w:t>
      </w:r>
    </w:p>
    <w:p w14:paraId="69D3D1BB">
      <w:pPr>
        <w:pStyle w:val="66"/>
        <w:ind w:firstLine="0" w:firstLineChars="0"/>
      </w:pPr>
      <w:r>
        <w:rPr>
          <w:rFonts w:hint="eastAsia"/>
        </w:rPr>
        <w:t>7.4.4 试验停止后，记录续行里程（等速法为D</w:t>
      </w:r>
      <w:r>
        <w:rPr>
          <w:rFonts w:hint="eastAsia"/>
          <w:vertAlign w:val="subscript"/>
        </w:rPr>
        <w:t>d</w:t>
      </w:r>
      <w:r>
        <w:rPr>
          <w:rFonts w:hint="eastAsia"/>
        </w:rPr>
        <w:t>）。</w:t>
      </w:r>
    </w:p>
    <w:p w14:paraId="7E21EEA4">
      <w:pPr>
        <w:pStyle w:val="115"/>
        <w:spacing w:before="120" w:after="120"/>
        <w:rPr>
          <w:rFonts w:hint="eastAsia" w:ascii="宋体" w:hAnsi="宋体" w:eastAsia="宋体"/>
        </w:rPr>
      </w:pPr>
      <w:bookmarkStart w:id="56" w:name="_Toc228889209"/>
      <w:r>
        <w:rPr>
          <w:rFonts w:hint="eastAsia" w:ascii="宋体" w:hAnsi="宋体" w:eastAsia="宋体"/>
        </w:rPr>
        <w:t>方法2：工况法续行里程试验</w:t>
      </w:r>
      <w:bookmarkEnd w:id="56"/>
    </w:p>
    <w:p w14:paraId="76CCF625">
      <w:pPr>
        <w:pStyle w:val="66"/>
        <w:ind w:firstLine="0" w:firstLineChars="0"/>
      </w:pPr>
      <w:r>
        <w:rPr>
          <w:rFonts w:hint="eastAsia"/>
        </w:rPr>
        <w:t>7.5.1 在电驱动方式下，试验车按图B.1的运行循环曲线和表B.1运行循环特征进行连续行驶。</w:t>
      </w:r>
    </w:p>
    <w:p w14:paraId="300BF14A">
      <w:pPr>
        <w:pStyle w:val="66"/>
        <w:ind w:firstLine="0" w:firstLineChars="0"/>
      </w:pPr>
      <w:r>
        <w:rPr>
          <w:rFonts w:hint="eastAsia"/>
        </w:rPr>
        <w:t>7.5.2 最高车速行驶中，当试验车先出现以下任一情况时，终止试验：</w:t>
      </w:r>
    </w:p>
    <w:p w14:paraId="5534637F">
      <w:pPr>
        <w:pStyle w:val="250"/>
        <w:numPr>
          <w:ilvl w:val="0"/>
          <w:numId w:val="36"/>
        </w:numPr>
        <w:spacing w:before="120" w:after="120" w:line="221" w:lineRule="auto"/>
        <w:ind w:firstLineChars="0"/>
        <w:rPr>
          <w:rFonts w:hint="eastAsia" w:ascii="宋体" w:hAnsi="宋体" w:cs="宋体"/>
          <w:spacing w:val="-1"/>
        </w:rPr>
      </w:pPr>
      <w:r>
        <w:rPr>
          <w:rFonts w:hint="eastAsia" w:ascii="宋体" w:hAnsi="宋体" w:cs="宋体"/>
          <w:spacing w:val="-1"/>
        </w:rPr>
        <w:t>欠压保护装置作出反应；</w:t>
      </w:r>
    </w:p>
    <w:p w14:paraId="229F1266">
      <w:pPr>
        <w:pStyle w:val="250"/>
        <w:numPr>
          <w:ilvl w:val="0"/>
          <w:numId w:val="36"/>
        </w:numPr>
        <w:spacing w:before="120" w:after="120" w:line="221" w:lineRule="auto"/>
        <w:ind w:firstLineChars="0"/>
        <w:rPr>
          <w:rFonts w:hint="eastAsia" w:ascii="宋体" w:hAnsi="宋体" w:cs="宋体"/>
          <w:spacing w:val="-1"/>
        </w:rPr>
      </w:pPr>
      <w:r>
        <w:rPr>
          <w:rFonts w:hint="eastAsia" w:ascii="宋体" w:hAnsi="宋体" w:cs="宋体"/>
          <w:spacing w:val="-1"/>
        </w:rPr>
        <w:t>实时车速低于（v</w:t>
      </w:r>
      <w:r>
        <w:rPr>
          <w:rFonts w:hint="eastAsia" w:ascii="宋体" w:hAnsi="宋体" w:cs="宋体"/>
          <w:spacing w:val="-1"/>
          <w:vertAlign w:val="subscript"/>
        </w:rPr>
        <w:t>max</w:t>
      </w:r>
      <w:r>
        <w:rPr>
          <w:rFonts w:hint="eastAsia" w:ascii="宋体" w:hAnsi="宋体" w:cs="宋体"/>
          <w:spacing w:val="-1"/>
        </w:rPr>
        <w:t>-2）km/h，且持续4 s以上。</w:t>
      </w:r>
    </w:p>
    <w:p w14:paraId="4B91913F">
      <w:pPr>
        <w:pStyle w:val="66"/>
        <w:ind w:firstLine="0" w:firstLineChars="0"/>
      </w:pPr>
      <w:r>
        <w:rPr>
          <w:rFonts w:hint="eastAsia"/>
        </w:rPr>
        <w:t>7.5.3 试验过程保持连续，试验期间停车不超过3次（指运行循环外停车），累计停车时间不大于15 min。</w:t>
      </w:r>
    </w:p>
    <w:p w14:paraId="2A7DEE96">
      <w:pPr>
        <w:pStyle w:val="66"/>
        <w:ind w:firstLine="0" w:firstLineChars="0"/>
      </w:pPr>
      <w:r>
        <w:rPr>
          <w:rFonts w:hint="eastAsia"/>
        </w:rPr>
        <w:t>7.5.4 试验停止后，记录续行里程（工况法为D</w:t>
      </w:r>
      <w:r>
        <w:rPr>
          <w:rFonts w:hint="eastAsia"/>
          <w:vertAlign w:val="subscript"/>
        </w:rPr>
        <w:t>g</w:t>
      </w:r>
      <w:r>
        <w:rPr>
          <w:rFonts w:hint="eastAsia"/>
        </w:rPr>
        <w:t>）。</w:t>
      </w:r>
    </w:p>
    <w:p w14:paraId="3C36BC05">
      <w:pPr>
        <w:pStyle w:val="115"/>
        <w:spacing w:before="120" w:after="120"/>
        <w:rPr>
          <w:rFonts w:hint="eastAsia" w:ascii="宋体" w:hAnsi="宋体" w:eastAsia="宋体"/>
        </w:rPr>
      </w:pPr>
      <w:bookmarkStart w:id="57" w:name="_Toc228889210"/>
      <w:r>
        <w:rPr>
          <w:rFonts w:hint="eastAsia" w:ascii="宋体" w:hAnsi="宋体" w:eastAsia="宋体"/>
        </w:rPr>
        <w:t>电网消耗能量的测量</w:t>
      </w:r>
      <w:bookmarkEnd w:id="57"/>
    </w:p>
    <w:p w14:paraId="1AD7E941">
      <w:pPr>
        <w:pStyle w:val="66"/>
        <w:ind w:firstLine="420"/>
      </w:pPr>
      <w:r>
        <w:rPr>
          <w:rFonts w:hint="eastAsia"/>
        </w:rPr>
        <w:t>完成续行里程试验后2 h内，试验车蓄电池按7.2.2描述的方法进行充电，在电网和充电器之间连接电能检测设备，测出蓄电池充满电过程中所消耗的电网能量。蓄电池充电结束后，记录电网能量消耗量E的值（等速法为E</w:t>
      </w:r>
      <w:r>
        <w:rPr>
          <w:rFonts w:hint="eastAsia"/>
          <w:vertAlign w:val="subscript"/>
        </w:rPr>
        <w:t>d</w:t>
      </w:r>
      <w:r>
        <w:rPr>
          <w:rFonts w:hint="eastAsia"/>
        </w:rPr>
        <w:t>，工况法为E</w:t>
      </w:r>
      <w:r>
        <w:rPr>
          <w:rFonts w:hint="eastAsia"/>
          <w:vertAlign w:val="subscript"/>
        </w:rPr>
        <w:t>g</w:t>
      </w:r>
      <w:r>
        <w:rPr>
          <w:rFonts w:hint="eastAsia"/>
        </w:rPr>
        <w:t>）。</w:t>
      </w:r>
    </w:p>
    <w:p w14:paraId="681C297E">
      <w:pPr>
        <w:pStyle w:val="114"/>
        <w:spacing w:before="240" w:after="240"/>
        <w:rPr>
          <w:rFonts w:hint="eastAsia" w:ascii="宋体" w:hAnsi="宋体" w:eastAsia="宋体"/>
          <w:b/>
          <w:bCs/>
        </w:rPr>
      </w:pPr>
      <w:bookmarkStart w:id="58" w:name="_Toc228889211"/>
      <w:r>
        <w:rPr>
          <w:rFonts w:hint="eastAsia" w:ascii="宋体" w:hAnsi="宋体" w:eastAsia="宋体"/>
          <w:b/>
          <w:bCs/>
        </w:rPr>
        <w:t>试验数据处理</w:t>
      </w:r>
      <w:bookmarkEnd w:id="58"/>
    </w:p>
    <w:p w14:paraId="1B70C089">
      <w:pPr>
        <w:pStyle w:val="115"/>
        <w:spacing w:before="120" w:after="120"/>
        <w:rPr>
          <w:rFonts w:hint="eastAsia" w:ascii="宋体" w:hAnsi="宋体" w:eastAsia="宋体"/>
        </w:rPr>
      </w:pPr>
      <w:bookmarkStart w:id="59" w:name="_Toc228889212"/>
      <w:r>
        <w:rPr>
          <w:rFonts w:hint="eastAsia" w:ascii="宋体" w:hAnsi="宋体" w:eastAsia="宋体"/>
        </w:rPr>
        <w:t>续行里程</w:t>
      </w:r>
      <w:bookmarkEnd w:id="59"/>
    </w:p>
    <w:p w14:paraId="4F97019D">
      <w:pPr>
        <w:pStyle w:val="66"/>
        <w:ind w:firstLine="420"/>
      </w:pPr>
      <w:r>
        <w:rPr>
          <w:rFonts w:hint="eastAsia"/>
        </w:rPr>
        <w:t>采用等速法或工况法试验测得的续行里程，单位为千米（km），试验结果保留一位小数。</w:t>
      </w:r>
    </w:p>
    <w:p w14:paraId="6F25C690">
      <w:pPr>
        <w:pStyle w:val="115"/>
        <w:spacing w:before="120" w:after="120"/>
        <w:rPr>
          <w:rFonts w:hint="eastAsia" w:ascii="宋体" w:hAnsi="宋体" w:eastAsia="宋体"/>
        </w:rPr>
      </w:pPr>
      <w:bookmarkStart w:id="60" w:name="_Toc228889213"/>
      <w:r>
        <w:rPr>
          <w:rFonts w:hint="eastAsia" w:ascii="宋体" w:hAnsi="宋体" w:eastAsia="宋体"/>
        </w:rPr>
        <w:t>能量消耗量</w:t>
      </w:r>
      <w:bookmarkEnd w:id="60"/>
    </w:p>
    <w:p w14:paraId="173F7D0C">
      <w:pPr>
        <w:pStyle w:val="66"/>
        <w:ind w:firstLine="420"/>
      </w:pPr>
      <w:r>
        <w:rPr>
          <w:rFonts w:hint="eastAsia"/>
        </w:rPr>
        <w:t>按公式（1）计算能量消耗量，计算结果保留一位小数。</w:t>
      </w:r>
    </w:p>
    <w:p w14:paraId="79ACFD36">
      <w:pPr>
        <w:pStyle w:val="66"/>
        <w:ind w:firstLine="420"/>
        <w:jc w:val="center"/>
      </w:pPr>
      <w:r>
        <w:rPr>
          <w:rFonts w:hint="eastAsia"/>
        </w:rPr>
        <w:t>C = E/D                  …………（1）</w:t>
      </w:r>
    </w:p>
    <w:p w14:paraId="7C7B083C">
      <w:pPr>
        <w:pStyle w:val="66"/>
        <w:ind w:firstLine="420"/>
      </w:pPr>
      <w:r>
        <w:rPr>
          <w:rFonts w:hint="eastAsia"/>
        </w:rPr>
        <w:t>式中：</w:t>
      </w:r>
    </w:p>
    <w:p w14:paraId="16F7DD4F">
      <w:pPr>
        <w:pStyle w:val="66"/>
        <w:ind w:firstLine="420"/>
      </w:pPr>
      <w:r>
        <w:rPr>
          <w:rFonts w:hint="eastAsia"/>
        </w:rPr>
        <w:t>C —— 能量消耗量（等速法为Cd，工况法为Cg），单位为瓦时每千米（W·h/km）；</w:t>
      </w:r>
    </w:p>
    <w:p w14:paraId="3DF1EEC0">
      <w:pPr>
        <w:pStyle w:val="66"/>
        <w:ind w:firstLine="420"/>
      </w:pPr>
      <w:r>
        <w:rPr>
          <w:rFonts w:hint="eastAsia"/>
        </w:rPr>
        <w:t>E —— 电网能量消耗量（等速法为Ed，工况法为Eg），单位为瓦时（W·h）；</w:t>
      </w:r>
    </w:p>
    <w:p w14:paraId="0561076E">
      <w:pPr>
        <w:pStyle w:val="66"/>
        <w:ind w:firstLine="420"/>
      </w:pPr>
      <w:r>
        <w:rPr>
          <w:rFonts w:hint="eastAsia"/>
        </w:rPr>
        <w:t>D —— 单次充电续行里程（等速法为Dd，工况法为Dg），单位为千米（km）。</w:t>
      </w:r>
    </w:p>
    <w:p w14:paraId="7666CBF8">
      <w:pPr>
        <w:pStyle w:val="115"/>
        <w:spacing w:before="120" w:after="120"/>
        <w:rPr>
          <w:rFonts w:hint="eastAsia" w:ascii="宋体" w:hAnsi="宋体" w:eastAsia="宋体"/>
        </w:rPr>
      </w:pPr>
      <w:bookmarkStart w:id="61" w:name="_Toc228889214"/>
      <w:r>
        <w:rPr>
          <w:rFonts w:hint="eastAsia" w:ascii="宋体" w:hAnsi="宋体" w:eastAsia="宋体"/>
        </w:rPr>
        <w:t>百公里电耗</w:t>
      </w:r>
      <w:bookmarkEnd w:id="61"/>
    </w:p>
    <w:p w14:paraId="60ABCE18">
      <w:pPr>
        <w:pStyle w:val="66"/>
        <w:ind w:firstLine="420"/>
      </w:pPr>
      <w:r>
        <w:rPr>
          <w:rFonts w:hint="eastAsia"/>
        </w:rPr>
        <w:t>按公式（2）计算百公里电耗，计算结果保留一位小数。</w:t>
      </w:r>
    </w:p>
    <w:p w14:paraId="3A0E693A">
      <w:pPr>
        <w:pStyle w:val="66"/>
        <w:ind w:firstLine="420"/>
        <w:jc w:val="center"/>
      </w:pPr>
      <w:r>
        <w:rPr>
          <w:rFonts w:hint="eastAsia"/>
        </w:rPr>
        <w:t>H = 0.1C                 …………（2）</w:t>
      </w:r>
    </w:p>
    <w:p w14:paraId="55E7AF3C">
      <w:pPr>
        <w:pStyle w:val="66"/>
        <w:ind w:firstLine="420"/>
      </w:pPr>
      <w:r>
        <w:rPr>
          <w:rFonts w:hint="eastAsia"/>
        </w:rPr>
        <w:t>式中：</w:t>
      </w:r>
    </w:p>
    <w:p w14:paraId="343A707B">
      <w:pPr>
        <w:pStyle w:val="66"/>
        <w:ind w:firstLine="420"/>
      </w:pPr>
      <w:r>
        <w:rPr>
          <w:rFonts w:hint="eastAsia"/>
        </w:rPr>
        <w:t>H —— 百公里电耗（等速法为Hd，工况法为Hg），单位为千瓦时每百千米（kW·h/100 km）。</w:t>
      </w:r>
    </w:p>
    <w:p w14:paraId="40F9F6CD">
      <w:pPr>
        <w:pStyle w:val="115"/>
        <w:spacing w:before="120" w:after="120"/>
        <w:rPr>
          <w:rFonts w:hint="eastAsia" w:ascii="宋体" w:hAnsi="宋体" w:eastAsia="宋体"/>
        </w:rPr>
      </w:pPr>
      <w:bookmarkStart w:id="62" w:name="_Toc228889215"/>
      <w:r>
        <w:rPr>
          <w:rFonts w:hint="eastAsia" w:ascii="宋体" w:hAnsi="宋体" w:eastAsia="宋体"/>
        </w:rPr>
        <w:t>度电里程</w:t>
      </w:r>
      <w:bookmarkEnd w:id="62"/>
    </w:p>
    <w:p w14:paraId="507DE153">
      <w:pPr>
        <w:pStyle w:val="66"/>
        <w:ind w:firstLine="420"/>
      </w:pPr>
      <w:r>
        <w:rPr>
          <w:rFonts w:hint="eastAsia"/>
        </w:rPr>
        <w:t>按公式（3）计算度电里程，计算结果取整。</w:t>
      </w:r>
    </w:p>
    <w:p w14:paraId="083A189A">
      <w:pPr>
        <w:pStyle w:val="66"/>
        <w:ind w:firstLine="420"/>
        <w:jc w:val="center"/>
      </w:pPr>
      <w:r>
        <w:rPr>
          <w:rFonts w:hint="eastAsia"/>
        </w:rPr>
        <w:t>K = 1000/C                …………（3）</w:t>
      </w:r>
    </w:p>
    <w:p w14:paraId="37CE918E">
      <w:pPr>
        <w:pStyle w:val="66"/>
        <w:ind w:firstLine="420"/>
      </w:pPr>
      <w:r>
        <w:rPr>
          <w:rFonts w:hint="eastAsia"/>
        </w:rPr>
        <w:t>式中：</w:t>
      </w:r>
    </w:p>
    <w:p w14:paraId="0AB2C49D">
      <w:pPr>
        <w:pStyle w:val="66"/>
        <w:ind w:firstLine="420"/>
      </w:pPr>
      <w:r>
        <w:rPr>
          <w:rFonts w:hint="eastAsia"/>
        </w:rPr>
        <w:t>K —— 度电里程（等速法为Kd，工况法为Kg），单位为千米每千瓦时[km/(kW·h)]。</w:t>
      </w:r>
    </w:p>
    <w:p w14:paraId="072D6E37">
      <w:pPr>
        <w:pStyle w:val="114"/>
        <w:spacing w:before="240" w:after="240"/>
        <w:rPr>
          <w:rFonts w:hint="eastAsia" w:ascii="宋体" w:hAnsi="宋体" w:eastAsia="宋体"/>
          <w:b/>
          <w:bCs/>
        </w:rPr>
      </w:pPr>
      <w:bookmarkStart w:id="63" w:name="_Toc228889216"/>
      <w:r>
        <w:rPr>
          <w:rFonts w:hint="eastAsia" w:ascii="宋体" w:hAnsi="宋体" w:eastAsia="宋体"/>
          <w:b/>
          <w:bCs/>
        </w:rPr>
        <w:t>试验报告</w:t>
      </w:r>
      <w:bookmarkEnd w:id="63"/>
    </w:p>
    <w:p w14:paraId="74E9E9C7">
      <w:pPr>
        <w:pStyle w:val="66"/>
        <w:ind w:firstLine="420"/>
      </w:pPr>
      <w:r>
        <w:rPr>
          <w:rFonts w:hint="eastAsia"/>
        </w:rPr>
        <w:t>试验报告应包含但不限于以下信息：</w:t>
      </w:r>
    </w:p>
    <w:p w14:paraId="4CBA612B">
      <w:pPr>
        <w:pStyle w:val="250"/>
        <w:numPr>
          <w:ilvl w:val="0"/>
          <w:numId w:val="37"/>
        </w:numPr>
        <w:spacing w:before="120" w:after="120" w:line="221" w:lineRule="auto"/>
        <w:ind w:firstLineChars="0"/>
        <w:rPr>
          <w:rFonts w:hint="eastAsia" w:ascii="宋体" w:hAnsi="宋体" w:cs="宋体"/>
          <w:spacing w:val="-1"/>
        </w:rPr>
      </w:pPr>
      <w:r>
        <w:rPr>
          <w:rFonts w:hint="eastAsia" w:ascii="宋体" w:hAnsi="宋体" w:cs="宋体"/>
          <w:spacing w:val="-1"/>
        </w:rPr>
        <w:t>车辆、型号、整车质量及整车编码；</w:t>
      </w:r>
    </w:p>
    <w:p w14:paraId="252E7B6D">
      <w:pPr>
        <w:pStyle w:val="250"/>
        <w:numPr>
          <w:ilvl w:val="0"/>
          <w:numId w:val="37"/>
        </w:numPr>
        <w:spacing w:before="120" w:after="120" w:line="221" w:lineRule="auto"/>
        <w:ind w:firstLineChars="0"/>
        <w:rPr>
          <w:rFonts w:hint="eastAsia" w:ascii="宋体" w:hAnsi="宋体" w:cs="宋体"/>
          <w:spacing w:val="-1"/>
        </w:rPr>
      </w:pPr>
      <w:r>
        <w:rPr>
          <w:rFonts w:hint="eastAsia" w:ascii="宋体" w:hAnsi="宋体" w:cs="宋体"/>
          <w:spacing w:val="-1"/>
        </w:rPr>
        <w:t>关键零部件配置信息（如电动机、蓄电池、充电器、控制器、轮胎等）；</w:t>
      </w:r>
    </w:p>
    <w:p w14:paraId="0341BF0C">
      <w:pPr>
        <w:pStyle w:val="250"/>
        <w:numPr>
          <w:ilvl w:val="0"/>
          <w:numId w:val="37"/>
        </w:numPr>
        <w:spacing w:before="120" w:after="120" w:line="221" w:lineRule="auto"/>
        <w:ind w:firstLineChars="0"/>
        <w:rPr>
          <w:rFonts w:hint="eastAsia" w:ascii="宋体" w:hAnsi="宋体" w:cs="宋体"/>
          <w:spacing w:val="-1"/>
        </w:rPr>
      </w:pPr>
      <w:r>
        <w:rPr>
          <w:rFonts w:hint="eastAsia" w:ascii="宋体" w:hAnsi="宋体" w:cs="宋体"/>
          <w:spacing w:val="-1"/>
        </w:rPr>
        <w:t>试验方法标准（本文件编号）；</w:t>
      </w:r>
    </w:p>
    <w:p w14:paraId="0C4AD68D">
      <w:pPr>
        <w:pStyle w:val="250"/>
        <w:numPr>
          <w:ilvl w:val="0"/>
          <w:numId w:val="37"/>
        </w:numPr>
        <w:spacing w:before="120" w:after="120" w:line="221" w:lineRule="auto"/>
        <w:ind w:firstLineChars="0"/>
        <w:rPr>
          <w:rFonts w:hint="eastAsia" w:ascii="宋体" w:hAnsi="宋体" w:cs="宋体"/>
          <w:spacing w:val="-1"/>
        </w:rPr>
      </w:pPr>
      <w:r>
        <w:rPr>
          <w:rFonts w:hint="eastAsia" w:ascii="宋体" w:hAnsi="宋体" w:cs="宋体"/>
          <w:spacing w:val="-1"/>
        </w:rPr>
        <w:t>环境温度、加载质量、等速法的试验车速（或工况法的运行循环设定）；</w:t>
      </w:r>
    </w:p>
    <w:p w14:paraId="2E1592A1">
      <w:pPr>
        <w:pStyle w:val="250"/>
        <w:numPr>
          <w:ilvl w:val="0"/>
          <w:numId w:val="37"/>
        </w:numPr>
        <w:spacing w:before="120" w:after="120" w:line="221" w:lineRule="auto"/>
        <w:ind w:firstLineChars="0"/>
        <w:rPr>
          <w:rFonts w:hint="eastAsia" w:ascii="宋体" w:hAnsi="宋体" w:cs="宋体"/>
          <w:spacing w:val="-1"/>
        </w:rPr>
      </w:pPr>
      <w:r>
        <w:rPr>
          <w:rFonts w:hint="eastAsia" w:ascii="宋体" w:hAnsi="宋体" w:cs="宋体"/>
          <w:spacing w:val="-1"/>
        </w:rPr>
        <w:t>试验数据（续行里程、电网消耗能量、能量消耗量、百公里电耗、度电里程）；</w:t>
      </w:r>
    </w:p>
    <w:p w14:paraId="0CA6E5D3">
      <w:pPr>
        <w:pStyle w:val="250"/>
        <w:numPr>
          <w:ilvl w:val="0"/>
          <w:numId w:val="37"/>
        </w:numPr>
        <w:spacing w:before="120" w:after="120" w:line="221" w:lineRule="auto"/>
        <w:ind w:firstLineChars="0"/>
        <w:rPr>
          <w:rFonts w:hint="eastAsia" w:ascii="宋体" w:hAnsi="宋体" w:cs="宋体"/>
          <w:spacing w:val="-1"/>
        </w:rPr>
      </w:pPr>
      <w:r>
        <w:rPr>
          <w:rFonts w:hint="eastAsia" w:ascii="宋体" w:hAnsi="宋体" w:cs="宋体"/>
          <w:spacing w:val="-1"/>
        </w:rPr>
        <w:t>制动力回馈功能启闭状态（若有）；</w:t>
      </w:r>
    </w:p>
    <w:p w14:paraId="79CB94D8">
      <w:pPr>
        <w:pStyle w:val="250"/>
        <w:numPr>
          <w:ilvl w:val="0"/>
          <w:numId w:val="37"/>
        </w:numPr>
        <w:spacing w:before="120" w:after="120" w:line="221" w:lineRule="auto"/>
        <w:ind w:firstLineChars="0"/>
        <w:rPr>
          <w:rFonts w:hint="eastAsia" w:ascii="宋体" w:hAnsi="宋体" w:cs="宋体"/>
          <w:spacing w:val="-1"/>
        </w:rPr>
      </w:pPr>
      <w:r>
        <w:rPr>
          <w:rFonts w:hint="eastAsia" w:ascii="宋体" w:hAnsi="宋体" w:cs="宋体"/>
          <w:spacing w:val="-1"/>
        </w:rPr>
        <w:t>试验中的停车次数和停车时间（若有）；</w:t>
      </w:r>
    </w:p>
    <w:p w14:paraId="6F84A98E">
      <w:pPr>
        <w:pStyle w:val="250"/>
        <w:numPr>
          <w:ilvl w:val="0"/>
          <w:numId w:val="37"/>
        </w:numPr>
        <w:spacing w:before="120" w:after="120" w:line="221" w:lineRule="auto"/>
        <w:ind w:firstLineChars="0"/>
        <w:rPr>
          <w:rFonts w:hint="eastAsia" w:ascii="宋体" w:hAnsi="宋体" w:cs="宋体"/>
          <w:spacing w:val="-1"/>
        </w:rPr>
      </w:pPr>
      <w:r>
        <w:rPr>
          <w:rFonts w:hint="eastAsia" w:ascii="宋体" w:hAnsi="宋体" w:cs="宋体"/>
          <w:spacing w:val="-1"/>
        </w:rPr>
        <w:t>试验日期。</w:t>
      </w:r>
      <w:bookmarkEnd w:id="42"/>
      <w:bookmarkStart w:id="64" w:name="_Toc26986532"/>
      <w:bookmarkEnd w:id="64"/>
      <w:r>
        <w:br w:type="page"/>
      </w:r>
    </w:p>
    <w:p w14:paraId="72C8F8CE">
      <w:pPr>
        <w:spacing w:before="210" w:line="221" w:lineRule="auto"/>
        <w:jc w:val="center"/>
        <w:outlineLvl w:val="0"/>
        <w:rPr>
          <w:rFonts w:hint="eastAsia" w:ascii="宋体" w:hAnsi="宋体" w:cs="宋体"/>
          <w:spacing w:val="-4"/>
        </w:rPr>
      </w:pPr>
      <w:bookmarkStart w:id="65" w:name="OLE_LINK14"/>
      <w:bookmarkStart w:id="66" w:name="OLE_LINK13"/>
      <w:bookmarkStart w:id="67" w:name="OLE_LINK1"/>
      <w:bookmarkStart w:id="68" w:name="OLE_LINK2"/>
      <w:bookmarkStart w:id="69" w:name="_Toc228889217"/>
      <w:r>
        <w:rPr>
          <w:rFonts w:ascii="宋体" w:hAnsi="宋体" w:cs="宋体"/>
          <w:spacing w:val="-4"/>
        </w:rPr>
        <w:t>附录</w:t>
      </w:r>
      <w:bookmarkEnd w:id="65"/>
      <w:bookmarkEnd w:id="66"/>
      <w:r>
        <w:rPr>
          <w:rFonts w:hint="eastAsia" w:ascii="宋体" w:hAnsi="宋体" w:cs="宋体"/>
          <w:spacing w:val="-4"/>
        </w:rPr>
        <w:t>A</w:t>
      </w:r>
      <w:r>
        <w:rPr>
          <w:rFonts w:ascii="宋体" w:hAnsi="宋体" w:cs="宋体"/>
          <w:spacing w:val="-4"/>
        </w:rPr>
        <w:br w:type="textWrapping"/>
      </w:r>
      <w:r>
        <w:rPr>
          <w:rFonts w:hint="eastAsia" w:ascii="宋体" w:hAnsi="宋体" w:cs="宋体"/>
          <w:spacing w:val="-4"/>
        </w:rPr>
        <w:t>(规范性)</w:t>
      </w:r>
      <w:bookmarkEnd w:id="67"/>
      <w:bookmarkEnd w:id="68"/>
      <w:r>
        <w:rPr>
          <w:rFonts w:ascii="宋体" w:hAnsi="宋体" w:cs="宋体"/>
          <w:spacing w:val="-4"/>
        </w:rPr>
        <w:br w:type="textWrapping"/>
      </w:r>
      <w:bookmarkEnd w:id="16"/>
      <w:r>
        <w:rPr>
          <w:rFonts w:hint="eastAsia" w:ascii="宋体" w:hAnsi="宋体" w:cs="宋体"/>
          <w:spacing w:val="-4"/>
        </w:rPr>
        <w:t>底盘测功机的阻力设定</w:t>
      </w:r>
      <w:bookmarkEnd w:id="69"/>
    </w:p>
    <w:p w14:paraId="5BD74877">
      <w:pPr>
        <w:widowControl/>
        <w:numPr>
          <w:ilvl w:val="2"/>
          <w:numId w:val="0"/>
        </w:numPr>
        <w:adjustRightInd/>
        <w:spacing w:before="120" w:beforeLines="50" w:after="120" w:afterLines="50" w:line="240" w:lineRule="auto"/>
        <w:outlineLvl w:val="1"/>
        <w:rPr>
          <w:rFonts w:hint="eastAsia" w:ascii="宋体" w:hAnsi="宋体"/>
          <w:kern w:val="0"/>
          <w:szCs w:val="20"/>
        </w:rPr>
      </w:pPr>
      <w:bookmarkStart w:id="70" w:name="_Toc228889218"/>
      <w:r>
        <w:rPr>
          <w:rFonts w:hint="eastAsia" w:ascii="宋体" w:hAnsi="宋体"/>
          <w:kern w:val="0"/>
          <w:szCs w:val="20"/>
        </w:rPr>
        <w:t>A.1 设定行驶阻力</w:t>
      </w:r>
      <w:bookmarkEnd w:id="70"/>
    </w:p>
    <w:p w14:paraId="22FDF2C5">
      <w:r>
        <w:rPr>
          <w:rFonts w:hint="eastAsia"/>
        </w:rPr>
        <w:t>按表</w:t>
      </w:r>
      <w:r>
        <w:rPr>
          <w:rFonts w:ascii="宋体" w:hAnsi="宋体"/>
          <w:kern w:val="0"/>
          <w:szCs w:val="20"/>
        </w:rPr>
        <w:t>A.1</w:t>
      </w:r>
      <w:r>
        <w:rPr>
          <w:rFonts w:hint="eastAsia" w:ascii="宋体" w:hAnsi="宋体"/>
          <w:kern w:val="0"/>
          <w:szCs w:val="20"/>
        </w:rPr>
        <w:t>设</w:t>
      </w:r>
      <w:r>
        <w:rPr>
          <w:rFonts w:hint="eastAsia"/>
        </w:rPr>
        <w:t>定前轮滚动阻力和空气阻力系数。</w:t>
      </w:r>
    </w:p>
    <w:p w14:paraId="035733D5">
      <w:pPr>
        <w:adjustRightInd/>
        <w:spacing w:after="120" w:afterLines="50" w:line="240" w:lineRule="auto"/>
        <w:jc w:val="center"/>
        <w:rPr>
          <w:rFonts w:hint="eastAsia" w:ascii="宋体" w:hAnsi="宋体" w:cs="宋体"/>
          <w:spacing w:val="-4"/>
        </w:rPr>
      </w:pPr>
      <w:r>
        <w:rPr>
          <w:rFonts w:hint="eastAsia" w:ascii="宋体" w:hAnsi="宋体" w:cs="宋体"/>
          <w:spacing w:val="-4"/>
        </w:rPr>
        <w:t>表A.1电动滑板车等效惯性质量表</w:t>
      </w:r>
    </w:p>
    <w:tbl>
      <w:tblPr>
        <w:tblStyle w:val="36"/>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2519"/>
        <w:gridCol w:w="1811"/>
        <w:gridCol w:w="1857"/>
        <w:gridCol w:w="1751"/>
      </w:tblGrid>
      <w:tr w14:paraId="68B80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9" w:type="dxa"/>
            <w:vAlign w:val="center"/>
          </w:tcPr>
          <w:p w14:paraId="08983BAB">
            <w:pPr>
              <w:adjustRightInd/>
              <w:spacing w:after="120" w:afterLines="50" w:line="240" w:lineRule="auto"/>
              <w:jc w:val="center"/>
              <w:rPr>
                <w:rFonts w:hint="eastAsia" w:ascii="宋体" w:hAnsi="宋体" w:cs="宋体"/>
                <w:spacing w:val="-4"/>
              </w:rPr>
            </w:pPr>
            <w:r>
              <w:rPr>
                <w:rFonts w:hint="eastAsia" w:ascii="宋体" w:hAnsi="宋体" w:cs="宋体"/>
                <w:spacing w:val="-4"/>
              </w:rPr>
              <w:t>类型</w:t>
            </w:r>
          </w:p>
        </w:tc>
        <w:tc>
          <w:tcPr>
            <w:tcW w:w="2519" w:type="dxa"/>
            <w:vAlign w:val="center"/>
          </w:tcPr>
          <w:p w14:paraId="75CF254E">
            <w:pPr>
              <w:adjustRightInd/>
              <w:spacing w:after="120" w:afterLines="50" w:line="240" w:lineRule="auto"/>
              <w:jc w:val="center"/>
              <w:rPr>
                <w:rFonts w:hint="eastAsia" w:ascii="宋体" w:hAnsi="宋体" w:cs="宋体"/>
                <w:spacing w:val="-4"/>
              </w:rPr>
            </w:pPr>
            <w:r>
              <w:rPr>
                <w:rFonts w:hint="eastAsia" w:ascii="宋体" w:hAnsi="宋体" w:cs="宋体"/>
                <w:spacing w:val="-4"/>
              </w:rPr>
              <w:t>电动滑板车质量区间m</w:t>
            </w:r>
            <w:r>
              <w:rPr>
                <w:rFonts w:hint="eastAsia" w:ascii="宋体" w:hAnsi="宋体" w:cs="宋体"/>
                <w:spacing w:val="-4"/>
                <w:vertAlign w:val="subscript"/>
              </w:rPr>
              <w:t>ref</w:t>
            </w:r>
          </w:p>
          <w:p w14:paraId="436C11B3">
            <w:pPr>
              <w:adjustRightInd/>
              <w:spacing w:after="120" w:afterLines="50" w:line="240" w:lineRule="auto"/>
              <w:jc w:val="center"/>
              <w:rPr>
                <w:rFonts w:hint="eastAsia" w:ascii="宋体" w:hAnsi="宋体" w:cs="宋体"/>
                <w:spacing w:val="-4"/>
              </w:rPr>
            </w:pPr>
            <w:r>
              <w:rPr>
                <w:rFonts w:hint="eastAsia" w:ascii="宋体" w:hAnsi="宋体" w:cs="宋体"/>
                <w:spacing w:val="-4"/>
              </w:rPr>
              <w:t>（kg）</w:t>
            </w:r>
          </w:p>
        </w:tc>
        <w:tc>
          <w:tcPr>
            <w:tcW w:w="1811" w:type="dxa"/>
            <w:vAlign w:val="center"/>
          </w:tcPr>
          <w:p w14:paraId="085B9F31">
            <w:pPr>
              <w:adjustRightInd/>
              <w:spacing w:after="120" w:afterLines="50" w:line="240" w:lineRule="auto"/>
              <w:jc w:val="center"/>
              <w:rPr>
                <w:rFonts w:hint="eastAsia" w:ascii="宋体" w:hAnsi="宋体" w:cs="宋体"/>
                <w:spacing w:val="-4"/>
              </w:rPr>
            </w:pPr>
            <w:r>
              <w:rPr>
                <w:rFonts w:hint="eastAsia" w:ascii="宋体" w:hAnsi="宋体" w:cs="宋体"/>
                <w:spacing w:val="-4"/>
              </w:rPr>
              <w:t>等效惯性质量m</w:t>
            </w:r>
            <w:r>
              <w:rPr>
                <w:rFonts w:hint="eastAsia" w:ascii="宋体" w:hAnsi="宋体" w:cs="宋体"/>
                <w:spacing w:val="-4"/>
                <w:vertAlign w:val="subscript"/>
              </w:rPr>
              <w:t>i</w:t>
            </w:r>
          </w:p>
          <w:p w14:paraId="23EFD705">
            <w:pPr>
              <w:adjustRightInd/>
              <w:spacing w:after="120" w:afterLines="50" w:line="240" w:lineRule="auto"/>
              <w:jc w:val="center"/>
              <w:rPr>
                <w:rFonts w:hint="eastAsia" w:ascii="宋体" w:hAnsi="宋体" w:cs="宋体"/>
                <w:spacing w:val="-4"/>
              </w:rPr>
            </w:pPr>
            <w:r>
              <w:rPr>
                <w:rFonts w:hint="eastAsia" w:ascii="宋体" w:hAnsi="宋体" w:cs="宋体"/>
                <w:spacing w:val="-4"/>
              </w:rPr>
              <w:t>kg</w:t>
            </w:r>
          </w:p>
        </w:tc>
        <w:tc>
          <w:tcPr>
            <w:tcW w:w="1857" w:type="dxa"/>
            <w:vAlign w:val="center"/>
          </w:tcPr>
          <w:p w14:paraId="73B12EB2">
            <w:pPr>
              <w:adjustRightInd/>
              <w:spacing w:after="120" w:afterLines="50" w:line="240" w:lineRule="auto"/>
              <w:jc w:val="center"/>
              <w:rPr>
                <w:rFonts w:hint="eastAsia" w:ascii="宋体" w:hAnsi="宋体" w:cs="宋体"/>
                <w:spacing w:val="-4"/>
              </w:rPr>
            </w:pPr>
            <w:r>
              <w:rPr>
                <w:rFonts w:hint="eastAsia" w:ascii="宋体" w:hAnsi="宋体" w:cs="宋体"/>
                <w:spacing w:val="-4"/>
              </w:rPr>
              <w:t>前轮滚动阻力a</w:t>
            </w:r>
          </w:p>
          <w:p w14:paraId="4318B03C">
            <w:pPr>
              <w:adjustRightInd/>
              <w:spacing w:after="120" w:afterLines="50" w:line="240" w:lineRule="auto"/>
              <w:jc w:val="center"/>
              <w:rPr>
                <w:rFonts w:hint="eastAsia" w:ascii="宋体" w:hAnsi="宋体" w:cs="宋体"/>
                <w:spacing w:val="-4"/>
              </w:rPr>
            </w:pPr>
            <w:r>
              <w:rPr>
                <w:rFonts w:hint="eastAsia" w:ascii="宋体" w:hAnsi="宋体" w:cs="宋体"/>
                <w:spacing w:val="-4"/>
              </w:rPr>
              <w:t>N</w:t>
            </w:r>
          </w:p>
        </w:tc>
        <w:tc>
          <w:tcPr>
            <w:tcW w:w="1751" w:type="dxa"/>
            <w:vAlign w:val="center"/>
          </w:tcPr>
          <w:p w14:paraId="7F242900">
            <w:pPr>
              <w:adjustRightInd/>
              <w:spacing w:after="120" w:afterLines="50" w:line="240" w:lineRule="auto"/>
              <w:jc w:val="center"/>
              <w:rPr>
                <w:rFonts w:hint="eastAsia" w:ascii="宋体" w:hAnsi="宋体" w:cs="宋体"/>
                <w:spacing w:val="-4"/>
              </w:rPr>
            </w:pPr>
            <w:r>
              <w:rPr>
                <w:rFonts w:hint="eastAsia" w:ascii="宋体" w:hAnsi="宋体" w:cs="宋体"/>
                <w:spacing w:val="-4"/>
              </w:rPr>
              <w:t>空气阻力系数c</w:t>
            </w:r>
          </w:p>
          <w:p w14:paraId="252DCA56">
            <w:pPr>
              <w:adjustRightInd/>
              <w:spacing w:after="120" w:afterLines="50" w:line="240" w:lineRule="auto"/>
              <w:jc w:val="center"/>
              <w:rPr>
                <w:rFonts w:hint="eastAsia" w:ascii="宋体" w:hAnsi="宋体" w:cs="宋体"/>
                <w:spacing w:val="-4"/>
              </w:rPr>
            </w:pPr>
            <w:r>
              <w:rPr>
                <w:rFonts w:hint="eastAsia" w:ascii="宋体" w:hAnsi="宋体" w:cs="宋体"/>
                <w:spacing w:val="-4"/>
              </w:rPr>
              <w:t>N/（km/h）²</w:t>
            </w:r>
          </w:p>
        </w:tc>
      </w:tr>
      <w:tr w14:paraId="6A1CD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4EE1EB7D">
            <w:pPr>
              <w:adjustRightInd/>
              <w:spacing w:after="120" w:afterLines="50" w:line="240" w:lineRule="auto"/>
              <w:jc w:val="center"/>
              <w:rPr>
                <w:rFonts w:hint="eastAsia" w:ascii="宋体" w:hAnsi="宋体" w:cs="宋体"/>
                <w:spacing w:val="-4"/>
              </w:rPr>
            </w:pPr>
            <w:r>
              <w:rPr>
                <w:rFonts w:hint="eastAsia" w:ascii="宋体" w:hAnsi="宋体" w:cs="宋体"/>
                <w:spacing w:val="-4"/>
              </w:rPr>
              <w:t>1</w:t>
            </w:r>
          </w:p>
        </w:tc>
        <w:tc>
          <w:tcPr>
            <w:tcW w:w="2519" w:type="dxa"/>
            <w:vAlign w:val="center"/>
          </w:tcPr>
          <w:p w14:paraId="76AD86EA">
            <w:pPr>
              <w:adjustRightInd/>
              <w:spacing w:after="120" w:afterLines="50" w:line="240" w:lineRule="auto"/>
              <w:jc w:val="center"/>
              <w:rPr>
                <w:rFonts w:hint="eastAsia" w:ascii="宋体" w:hAnsi="宋体" w:cs="宋体"/>
                <w:spacing w:val="-4"/>
              </w:rPr>
            </w:pPr>
            <w:r>
              <w:rPr>
                <w:rFonts w:hint="eastAsia" w:ascii="宋体" w:hAnsi="宋体" w:cs="宋体"/>
                <w:spacing w:val="-4"/>
              </w:rPr>
              <w:t>95＜m</w:t>
            </w:r>
            <w:r>
              <w:rPr>
                <w:rFonts w:hint="eastAsia" w:ascii="宋体" w:hAnsi="宋体" w:cs="宋体"/>
                <w:spacing w:val="-4"/>
                <w:vertAlign w:val="subscript"/>
              </w:rPr>
              <w:t>ref</w:t>
            </w:r>
            <w:r>
              <w:rPr>
                <w:rFonts w:hint="eastAsia" w:ascii="宋体" w:hAnsi="宋体" w:cs="宋体"/>
                <w:spacing w:val="-4"/>
              </w:rPr>
              <w:t>≤105</w:t>
            </w:r>
          </w:p>
        </w:tc>
        <w:tc>
          <w:tcPr>
            <w:tcW w:w="1811" w:type="dxa"/>
            <w:vAlign w:val="center"/>
          </w:tcPr>
          <w:p w14:paraId="7A1DC115">
            <w:pPr>
              <w:adjustRightInd/>
              <w:spacing w:after="120" w:afterLines="50" w:line="240" w:lineRule="auto"/>
              <w:jc w:val="center"/>
              <w:rPr>
                <w:rFonts w:hint="eastAsia" w:ascii="宋体" w:hAnsi="宋体" w:cs="宋体"/>
                <w:spacing w:val="-4"/>
              </w:rPr>
            </w:pPr>
            <w:r>
              <w:rPr>
                <w:rFonts w:hint="eastAsia" w:ascii="宋体" w:hAnsi="宋体" w:cs="宋体"/>
                <w:spacing w:val="-4"/>
              </w:rPr>
              <w:t>100</w:t>
            </w:r>
          </w:p>
        </w:tc>
        <w:tc>
          <w:tcPr>
            <w:tcW w:w="1857" w:type="dxa"/>
            <w:vAlign w:val="center"/>
          </w:tcPr>
          <w:p w14:paraId="6285290E">
            <w:pPr>
              <w:adjustRightInd/>
              <w:spacing w:after="120" w:afterLines="50" w:line="240" w:lineRule="auto"/>
              <w:jc w:val="center"/>
              <w:rPr>
                <w:rFonts w:hint="eastAsia" w:ascii="宋体" w:hAnsi="宋体" w:cs="宋体"/>
                <w:spacing w:val="-4"/>
              </w:rPr>
            </w:pPr>
            <w:r>
              <w:rPr>
                <w:rFonts w:hint="eastAsia" w:ascii="宋体" w:hAnsi="宋体" w:cs="宋体"/>
                <w:spacing w:val="-4"/>
              </w:rPr>
              <w:t>5.94</w:t>
            </w:r>
          </w:p>
        </w:tc>
        <w:tc>
          <w:tcPr>
            <w:tcW w:w="1751" w:type="dxa"/>
            <w:vAlign w:val="center"/>
          </w:tcPr>
          <w:p w14:paraId="2984E39E">
            <w:pPr>
              <w:adjustRightInd/>
              <w:spacing w:after="120" w:afterLines="50" w:line="240" w:lineRule="auto"/>
              <w:jc w:val="center"/>
              <w:rPr>
                <w:rFonts w:hint="eastAsia" w:ascii="宋体" w:hAnsi="宋体" w:cs="宋体"/>
                <w:spacing w:val="-4"/>
              </w:rPr>
            </w:pPr>
            <w:r>
              <w:rPr>
                <w:rFonts w:hint="eastAsia" w:ascii="宋体" w:hAnsi="宋体" w:cs="宋体"/>
                <w:spacing w:val="-4"/>
              </w:rPr>
              <w:t>0.0312</w:t>
            </w:r>
          </w:p>
        </w:tc>
      </w:tr>
      <w:tr w14:paraId="3402C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35546400">
            <w:pPr>
              <w:adjustRightInd/>
              <w:spacing w:after="120" w:afterLines="50" w:line="240" w:lineRule="auto"/>
              <w:jc w:val="center"/>
              <w:rPr>
                <w:rFonts w:hint="eastAsia" w:ascii="宋体" w:hAnsi="宋体" w:cs="宋体"/>
                <w:spacing w:val="-4"/>
              </w:rPr>
            </w:pPr>
            <w:r>
              <w:rPr>
                <w:rFonts w:hint="eastAsia" w:ascii="宋体" w:hAnsi="宋体" w:cs="宋体"/>
                <w:spacing w:val="-4"/>
              </w:rPr>
              <w:t>2</w:t>
            </w:r>
          </w:p>
        </w:tc>
        <w:tc>
          <w:tcPr>
            <w:tcW w:w="2519" w:type="dxa"/>
            <w:vAlign w:val="center"/>
          </w:tcPr>
          <w:p w14:paraId="704795E6">
            <w:pPr>
              <w:adjustRightInd/>
              <w:spacing w:after="120" w:afterLines="50" w:line="240" w:lineRule="auto"/>
              <w:jc w:val="center"/>
              <w:rPr>
                <w:rFonts w:hint="eastAsia" w:ascii="宋体" w:hAnsi="宋体" w:cs="宋体"/>
                <w:spacing w:val="-4"/>
              </w:rPr>
            </w:pPr>
            <w:r>
              <w:rPr>
                <w:rFonts w:hint="eastAsia" w:ascii="宋体" w:hAnsi="宋体" w:cs="宋体"/>
                <w:spacing w:val="-4"/>
              </w:rPr>
              <w:t>105＜m</w:t>
            </w:r>
            <w:r>
              <w:rPr>
                <w:rFonts w:hint="eastAsia" w:ascii="宋体" w:hAnsi="宋体" w:cs="宋体"/>
                <w:spacing w:val="-4"/>
                <w:vertAlign w:val="subscript"/>
              </w:rPr>
              <w:t>ref</w:t>
            </w:r>
            <w:r>
              <w:rPr>
                <w:rFonts w:hint="eastAsia" w:ascii="宋体" w:hAnsi="宋体" w:cs="宋体"/>
                <w:spacing w:val="-4"/>
              </w:rPr>
              <w:t>≤115</w:t>
            </w:r>
          </w:p>
        </w:tc>
        <w:tc>
          <w:tcPr>
            <w:tcW w:w="1811" w:type="dxa"/>
            <w:vAlign w:val="center"/>
          </w:tcPr>
          <w:p w14:paraId="054E7ADD">
            <w:pPr>
              <w:adjustRightInd/>
              <w:spacing w:after="120" w:afterLines="50" w:line="240" w:lineRule="auto"/>
              <w:jc w:val="center"/>
              <w:rPr>
                <w:rFonts w:hint="eastAsia" w:ascii="宋体" w:hAnsi="宋体" w:cs="宋体"/>
                <w:spacing w:val="-4"/>
              </w:rPr>
            </w:pPr>
            <w:r>
              <w:rPr>
                <w:rFonts w:hint="eastAsia" w:ascii="宋体" w:hAnsi="宋体" w:cs="宋体"/>
                <w:spacing w:val="-4"/>
              </w:rPr>
              <w:t>110</w:t>
            </w:r>
          </w:p>
        </w:tc>
        <w:tc>
          <w:tcPr>
            <w:tcW w:w="1857" w:type="dxa"/>
            <w:vAlign w:val="center"/>
          </w:tcPr>
          <w:p w14:paraId="2ECC2FC0">
            <w:pPr>
              <w:adjustRightInd/>
              <w:spacing w:after="120" w:afterLines="50" w:line="240" w:lineRule="auto"/>
              <w:jc w:val="center"/>
              <w:rPr>
                <w:rFonts w:hint="eastAsia" w:ascii="宋体" w:hAnsi="宋体" w:cs="宋体"/>
                <w:spacing w:val="-4"/>
              </w:rPr>
            </w:pPr>
            <w:r>
              <w:rPr>
                <w:rFonts w:hint="eastAsia" w:ascii="宋体" w:hAnsi="宋体" w:cs="宋体"/>
                <w:spacing w:val="-4"/>
              </w:rPr>
              <w:t>6.21</w:t>
            </w:r>
          </w:p>
        </w:tc>
        <w:tc>
          <w:tcPr>
            <w:tcW w:w="1751" w:type="dxa"/>
            <w:vAlign w:val="center"/>
          </w:tcPr>
          <w:p w14:paraId="6A50ACD1">
            <w:pPr>
              <w:adjustRightInd/>
              <w:spacing w:after="120" w:afterLines="50" w:line="240" w:lineRule="auto"/>
              <w:jc w:val="center"/>
              <w:rPr>
                <w:rFonts w:hint="eastAsia" w:ascii="宋体" w:hAnsi="宋体" w:cs="宋体"/>
                <w:spacing w:val="-4"/>
              </w:rPr>
            </w:pPr>
            <w:r>
              <w:rPr>
                <w:rFonts w:hint="eastAsia" w:ascii="宋体" w:hAnsi="宋体" w:cs="宋体"/>
                <w:spacing w:val="-4"/>
              </w:rPr>
              <w:t>0.0329</w:t>
            </w:r>
          </w:p>
        </w:tc>
      </w:tr>
      <w:tr w14:paraId="36045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1DB49ED8">
            <w:pPr>
              <w:adjustRightInd/>
              <w:spacing w:after="120" w:afterLines="50" w:line="240" w:lineRule="auto"/>
              <w:jc w:val="center"/>
              <w:rPr>
                <w:rFonts w:hint="eastAsia" w:ascii="宋体" w:hAnsi="宋体" w:cs="宋体"/>
                <w:spacing w:val="-4"/>
              </w:rPr>
            </w:pPr>
            <w:r>
              <w:rPr>
                <w:rFonts w:hint="eastAsia" w:ascii="宋体" w:hAnsi="宋体" w:cs="宋体"/>
                <w:spacing w:val="-4"/>
              </w:rPr>
              <w:t>3</w:t>
            </w:r>
          </w:p>
        </w:tc>
        <w:tc>
          <w:tcPr>
            <w:tcW w:w="2519" w:type="dxa"/>
          </w:tcPr>
          <w:p w14:paraId="698566D9">
            <w:pPr>
              <w:adjustRightInd/>
              <w:spacing w:after="120" w:afterLines="50" w:line="240" w:lineRule="auto"/>
              <w:jc w:val="center"/>
              <w:rPr>
                <w:rFonts w:hint="eastAsia" w:ascii="宋体" w:hAnsi="宋体" w:cs="宋体"/>
                <w:spacing w:val="-4"/>
              </w:rPr>
            </w:pPr>
            <w:r>
              <w:rPr>
                <w:rFonts w:hint="eastAsia" w:ascii="宋体" w:hAnsi="宋体" w:cs="宋体"/>
                <w:spacing w:val="-4"/>
              </w:rPr>
              <w:t>115＜m</w:t>
            </w:r>
            <w:r>
              <w:rPr>
                <w:rFonts w:hint="eastAsia" w:ascii="宋体" w:hAnsi="宋体" w:cs="宋体"/>
                <w:spacing w:val="-4"/>
                <w:vertAlign w:val="subscript"/>
              </w:rPr>
              <w:t>ref</w:t>
            </w:r>
            <w:r>
              <w:rPr>
                <w:rFonts w:hint="eastAsia" w:ascii="宋体" w:hAnsi="宋体" w:cs="宋体"/>
                <w:spacing w:val="-4"/>
              </w:rPr>
              <w:t>≤125</w:t>
            </w:r>
          </w:p>
        </w:tc>
        <w:tc>
          <w:tcPr>
            <w:tcW w:w="1811" w:type="dxa"/>
            <w:vAlign w:val="center"/>
          </w:tcPr>
          <w:p w14:paraId="3DC790F0">
            <w:pPr>
              <w:adjustRightInd/>
              <w:spacing w:after="120" w:afterLines="50" w:line="240" w:lineRule="auto"/>
              <w:jc w:val="center"/>
              <w:rPr>
                <w:rFonts w:hint="eastAsia" w:ascii="宋体" w:hAnsi="宋体" w:cs="宋体"/>
                <w:spacing w:val="-4"/>
              </w:rPr>
            </w:pPr>
            <w:r>
              <w:rPr>
                <w:rFonts w:hint="eastAsia" w:ascii="宋体" w:hAnsi="宋体" w:cs="宋体"/>
                <w:spacing w:val="-4"/>
              </w:rPr>
              <w:t>120</w:t>
            </w:r>
          </w:p>
        </w:tc>
        <w:tc>
          <w:tcPr>
            <w:tcW w:w="1857" w:type="dxa"/>
            <w:vAlign w:val="center"/>
          </w:tcPr>
          <w:p w14:paraId="2C101590">
            <w:pPr>
              <w:adjustRightInd/>
              <w:spacing w:after="120" w:afterLines="50" w:line="240" w:lineRule="auto"/>
              <w:jc w:val="center"/>
              <w:rPr>
                <w:rFonts w:hint="eastAsia" w:ascii="宋体" w:hAnsi="宋体" w:cs="宋体"/>
                <w:spacing w:val="-4"/>
              </w:rPr>
            </w:pPr>
            <w:r>
              <w:rPr>
                <w:rFonts w:hint="eastAsia" w:ascii="宋体" w:hAnsi="宋体" w:cs="宋体"/>
                <w:spacing w:val="-4"/>
              </w:rPr>
              <w:t>6.48</w:t>
            </w:r>
          </w:p>
        </w:tc>
        <w:tc>
          <w:tcPr>
            <w:tcW w:w="1751" w:type="dxa"/>
            <w:vAlign w:val="center"/>
          </w:tcPr>
          <w:p w14:paraId="00180F02">
            <w:pPr>
              <w:adjustRightInd/>
              <w:spacing w:after="120" w:afterLines="50" w:line="240" w:lineRule="auto"/>
              <w:jc w:val="center"/>
              <w:rPr>
                <w:rFonts w:hint="eastAsia" w:ascii="宋体" w:hAnsi="宋体" w:cs="宋体"/>
                <w:spacing w:val="-4"/>
              </w:rPr>
            </w:pPr>
            <w:r>
              <w:rPr>
                <w:rFonts w:hint="eastAsia" w:ascii="宋体" w:hAnsi="宋体" w:cs="宋体"/>
                <w:spacing w:val="-4"/>
              </w:rPr>
              <w:t>0.0346</w:t>
            </w:r>
          </w:p>
        </w:tc>
      </w:tr>
      <w:tr w14:paraId="0FD99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3A44284D">
            <w:pPr>
              <w:adjustRightInd/>
              <w:spacing w:after="120" w:afterLines="50" w:line="240" w:lineRule="auto"/>
              <w:jc w:val="center"/>
              <w:rPr>
                <w:rFonts w:hint="eastAsia" w:ascii="宋体" w:hAnsi="宋体" w:cs="宋体"/>
                <w:spacing w:val="-4"/>
              </w:rPr>
            </w:pPr>
            <w:r>
              <w:rPr>
                <w:rFonts w:hint="eastAsia" w:ascii="宋体" w:hAnsi="宋体" w:cs="宋体"/>
                <w:spacing w:val="-4"/>
              </w:rPr>
              <w:t>4</w:t>
            </w:r>
          </w:p>
        </w:tc>
        <w:tc>
          <w:tcPr>
            <w:tcW w:w="2519" w:type="dxa"/>
          </w:tcPr>
          <w:p w14:paraId="607469B7">
            <w:pPr>
              <w:adjustRightInd/>
              <w:spacing w:after="120" w:afterLines="50" w:line="240" w:lineRule="auto"/>
              <w:jc w:val="center"/>
              <w:rPr>
                <w:rFonts w:hint="eastAsia" w:ascii="宋体" w:hAnsi="宋体" w:cs="宋体"/>
                <w:spacing w:val="-4"/>
              </w:rPr>
            </w:pPr>
            <w:r>
              <w:rPr>
                <w:rFonts w:hint="eastAsia" w:ascii="宋体" w:hAnsi="宋体" w:cs="宋体"/>
                <w:spacing w:val="-4"/>
              </w:rPr>
              <w:t>125＜m</w:t>
            </w:r>
            <w:r>
              <w:rPr>
                <w:rFonts w:hint="eastAsia" w:ascii="宋体" w:hAnsi="宋体" w:cs="宋体"/>
                <w:spacing w:val="-4"/>
                <w:vertAlign w:val="subscript"/>
              </w:rPr>
              <w:t>ref</w:t>
            </w:r>
            <w:r>
              <w:rPr>
                <w:rFonts w:hint="eastAsia" w:ascii="宋体" w:hAnsi="宋体" w:cs="宋体"/>
                <w:spacing w:val="-4"/>
              </w:rPr>
              <w:t>≤135</w:t>
            </w:r>
          </w:p>
        </w:tc>
        <w:tc>
          <w:tcPr>
            <w:tcW w:w="1811" w:type="dxa"/>
            <w:vAlign w:val="center"/>
          </w:tcPr>
          <w:p w14:paraId="6D086C97">
            <w:pPr>
              <w:adjustRightInd/>
              <w:spacing w:after="120" w:afterLines="50" w:line="240" w:lineRule="auto"/>
              <w:jc w:val="center"/>
              <w:rPr>
                <w:rFonts w:hint="eastAsia" w:ascii="宋体" w:hAnsi="宋体" w:cs="宋体"/>
                <w:spacing w:val="-4"/>
              </w:rPr>
            </w:pPr>
            <w:r>
              <w:rPr>
                <w:rFonts w:hint="eastAsia" w:ascii="宋体" w:hAnsi="宋体" w:cs="宋体"/>
                <w:spacing w:val="-4"/>
              </w:rPr>
              <w:t>130</w:t>
            </w:r>
          </w:p>
        </w:tc>
        <w:tc>
          <w:tcPr>
            <w:tcW w:w="1857" w:type="dxa"/>
            <w:vAlign w:val="center"/>
          </w:tcPr>
          <w:p w14:paraId="773AD842">
            <w:pPr>
              <w:adjustRightInd/>
              <w:spacing w:after="120" w:afterLines="50" w:line="240" w:lineRule="auto"/>
              <w:jc w:val="center"/>
              <w:rPr>
                <w:rFonts w:hint="eastAsia" w:ascii="宋体" w:hAnsi="宋体" w:cs="宋体"/>
                <w:spacing w:val="-4"/>
              </w:rPr>
            </w:pPr>
            <w:r>
              <w:rPr>
                <w:rFonts w:hint="eastAsia" w:ascii="宋体" w:hAnsi="宋体" w:cs="宋体"/>
                <w:spacing w:val="-4"/>
              </w:rPr>
              <w:t>6.75</w:t>
            </w:r>
          </w:p>
        </w:tc>
        <w:tc>
          <w:tcPr>
            <w:tcW w:w="1751" w:type="dxa"/>
            <w:vAlign w:val="center"/>
          </w:tcPr>
          <w:p w14:paraId="2787627A">
            <w:pPr>
              <w:adjustRightInd/>
              <w:spacing w:after="120" w:afterLines="50" w:line="240" w:lineRule="auto"/>
              <w:jc w:val="center"/>
              <w:rPr>
                <w:rFonts w:hint="eastAsia" w:ascii="宋体" w:hAnsi="宋体" w:cs="宋体"/>
                <w:spacing w:val="-4"/>
              </w:rPr>
            </w:pPr>
            <w:r>
              <w:rPr>
                <w:rFonts w:hint="eastAsia" w:ascii="宋体" w:hAnsi="宋体" w:cs="宋体"/>
                <w:spacing w:val="-4"/>
              </w:rPr>
              <w:t>0.0363</w:t>
            </w:r>
          </w:p>
        </w:tc>
      </w:tr>
      <w:tr w14:paraId="3A0BC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7A651087">
            <w:pPr>
              <w:adjustRightInd/>
              <w:spacing w:after="120" w:afterLines="50" w:line="240" w:lineRule="auto"/>
              <w:jc w:val="center"/>
              <w:rPr>
                <w:rFonts w:hint="eastAsia" w:ascii="宋体" w:hAnsi="宋体" w:cs="宋体"/>
                <w:spacing w:val="-4"/>
              </w:rPr>
            </w:pPr>
            <w:r>
              <w:rPr>
                <w:rFonts w:hint="eastAsia" w:ascii="宋体" w:hAnsi="宋体" w:cs="宋体"/>
                <w:spacing w:val="-4"/>
              </w:rPr>
              <w:t>5</w:t>
            </w:r>
          </w:p>
        </w:tc>
        <w:tc>
          <w:tcPr>
            <w:tcW w:w="2519" w:type="dxa"/>
          </w:tcPr>
          <w:p w14:paraId="299981AE">
            <w:pPr>
              <w:adjustRightInd/>
              <w:spacing w:after="120" w:afterLines="50" w:line="240" w:lineRule="auto"/>
              <w:jc w:val="center"/>
              <w:rPr>
                <w:rFonts w:hint="eastAsia" w:ascii="宋体" w:hAnsi="宋体" w:cs="宋体"/>
                <w:spacing w:val="-4"/>
              </w:rPr>
            </w:pPr>
            <w:r>
              <w:rPr>
                <w:rFonts w:hint="eastAsia" w:ascii="宋体" w:hAnsi="宋体" w:cs="宋体"/>
                <w:spacing w:val="-4"/>
              </w:rPr>
              <w:t>135＜m</w:t>
            </w:r>
            <w:r>
              <w:rPr>
                <w:rFonts w:hint="eastAsia" w:ascii="宋体" w:hAnsi="宋体" w:cs="宋体"/>
                <w:spacing w:val="-4"/>
                <w:vertAlign w:val="subscript"/>
              </w:rPr>
              <w:t>ref</w:t>
            </w:r>
            <w:r>
              <w:rPr>
                <w:rFonts w:hint="eastAsia" w:ascii="宋体" w:hAnsi="宋体" w:cs="宋体"/>
                <w:spacing w:val="-4"/>
              </w:rPr>
              <w:t>≤145</w:t>
            </w:r>
          </w:p>
        </w:tc>
        <w:tc>
          <w:tcPr>
            <w:tcW w:w="1811" w:type="dxa"/>
            <w:vAlign w:val="center"/>
          </w:tcPr>
          <w:p w14:paraId="0110B36D">
            <w:pPr>
              <w:adjustRightInd/>
              <w:spacing w:after="120" w:afterLines="50" w:line="240" w:lineRule="auto"/>
              <w:jc w:val="center"/>
              <w:rPr>
                <w:rFonts w:hint="eastAsia" w:ascii="宋体" w:hAnsi="宋体" w:cs="宋体"/>
                <w:spacing w:val="-4"/>
              </w:rPr>
            </w:pPr>
            <w:r>
              <w:rPr>
                <w:rFonts w:hint="eastAsia" w:ascii="宋体" w:hAnsi="宋体" w:cs="宋体"/>
                <w:spacing w:val="-4"/>
              </w:rPr>
              <w:t>140</w:t>
            </w:r>
          </w:p>
        </w:tc>
        <w:tc>
          <w:tcPr>
            <w:tcW w:w="1857" w:type="dxa"/>
            <w:vAlign w:val="center"/>
          </w:tcPr>
          <w:p w14:paraId="78C00D73">
            <w:pPr>
              <w:adjustRightInd/>
              <w:spacing w:after="120" w:afterLines="50" w:line="240" w:lineRule="auto"/>
              <w:jc w:val="center"/>
              <w:rPr>
                <w:rFonts w:hint="eastAsia" w:ascii="宋体" w:hAnsi="宋体" w:cs="宋体"/>
                <w:spacing w:val="-4"/>
              </w:rPr>
            </w:pPr>
            <w:r>
              <w:rPr>
                <w:rFonts w:hint="eastAsia" w:ascii="宋体" w:hAnsi="宋体" w:cs="宋体"/>
                <w:spacing w:val="-4"/>
              </w:rPr>
              <w:t>7.02</w:t>
            </w:r>
          </w:p>
        </w:tc>
        <w:tc>
          <w:tcPr>
            <w:tcW w:w="1751" w:type="dxa"/>
            <w:vAlign w:val="center"/>
          </w:tcPr>
          <w:p w14:paraId="7AD0DF19">
            <w:pPr>
              <w:adjustRightInd/>
              <w:spacing w:after="120" w:afterLines="50" w:line="240" w:lineRule="auto"/>
              <w:jc w:val="center"/>
              <w:rPr>
                <w:rFonts w:hint="eastAsia" w:ascii="宋体" w:hAnsi="宋体" w:cs="宋体"/>
                <w:spacing w:val="-4"/>
              </w:rPr>
            </w:pPr>
            <w:r>
              <w:rPr>
                <w:rFonts w:hint="eastAsia" w:ascii="宋体" w:hAnsi="宋体" w:cs="宋体"/>
                <w:spacing w:val="-4"/>
              </w:rPr>
              <w:t>0.0380</w:t>
            </w:r>
          </w:p>
        </w:tc>
      </w:tr>
      <w:tr w14:paraId="703FE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gridSpan w:val="5"/>
            <w:vAlign w:val="center"/>
          </w:tcPr>
          <w:p w14:paraId="123E0484">
            <w:pPr>
              <w:adjustRightInd/>
              <w:spacing w:after="120" w:afterLines="50" w:line="240" w:lineRule="auto"/>
              <w:jc w:val="left"/>
              <w:rPr>
                <w:rFonts w:hint="eastAsia" w:ascii="宋体" w:hAnsi="宋体" w:cs="宋体"/>
                <w:spacing w:val="-4"/>
              </w:rPr>
            </w:pPr>
            <w:r>
              <w:rPr>
                <w:rFonts w:hint="eastAsia" w:ascii="宋体" w:hAnsi="宋体" w:cs="宋体"/>
                <w:spacing w:val="-4"/>
              </w:rPr>
              <w:t>注：表中基准质量m</w:t>
            </w:r>
            <w:r>
              <w:rPr>
                <w:rFonts w:hint="eastAsia" w:ascii="宋体" w:hAnsi="宋体" w:cs="宋体"/>
                <w:spacing w:val="-4"/>
                <w:vertAlign w:val="subscript"/>
              </w:rPr>
              <w:t>ref</w:t>
            </w:r>
            <w:r>
              <w:rPr>
                <w:rFonts w:hint="eastAsia" w:ascii="宋体" w:hAnsi="宋体" w:cs="宋体"/>
                <w:spacing w:val="-4"/>
              </w:rPr>
              <w:t>为电动滑板车、检测人员和随车仪器设备的总质量</w:t>
            </w:r>
          </w:p>
        </w:tc>
      </w:tr>
    </w:tbl>
    <w:p w14:paraId="4E51E6DD">
      <w:pPr>
        <w:adjustRightInd/>
        <w:spacing w:after="120" w:afterLines="50" w:line="240" w:lineRule="auto"/>
        <w:rPr>
          <w:rFonts w:hint="eastAsia" w:ascii="宋体" w:hAnsi="宋体" w:cs="宋体"/>
          <w:spacing w:val="-4"/>
        </w:rPr>
      </w:pPr>
    </w:p>
    <w:p w14:paraId="3FE9E977">
      <w:pPr>
        <w:adjustRightInd/>
        <w:spacing w:after="120" w:afterLines="50" w:line="240" w:lineRule="auto"/>
        <w:rPr>
          <w:rFonts w:hint="eastAsia" w:ascii="宋体" w:hAnsi="宋体" w:cs="宋体"/>
          <w:spacing w:val="-4"/>
        </w:rPr>
      </w:pPr>
      <w:r>
        <w:rPr>
          <w:rFonts w:hint="eastAsia" w:ascii="宋体" w:hAnsi="宋体" w:cs="宋体"/>
          <w:spacing w:val="-4"/>
        </w:rPr>
        <w:t>按公式（A.1）计算底盘测功机的行驶阻力F_T：</w:t>
      </w:r>
    </w:p>
    <w:p w14:paraId="0BAE60D0">
      <w:pPr>
        <w:adjustRightInd/>
        <w:spacing w:after="120" w:afterLines="50" w:line="240" w:lineRule="auto"/>
        <w:jc w:val="center"/>
        <w:rPr>
          <w:rFonts w:hint="eastAsia" w:ascii="宋体" w:hAnsi="宋体" w:cs="宋体"/>
          <w:spacing w:val="-4"/>
        </w:rPr>
      </w:pPr>
      <w:r>
        <w:rPr>
          <w:rFonts w:ascii="宋体" w:hAnsi="宋体" w:cs="宋体"/>
          <w:spacing w:val="-4"/>
        </w:rPr>
        <w:t>F</w:t>
      </w:r>
      <w:r>
        <w:rPr>
          <w:rFonts w:ascii="宋体" w:hAnsi="宋体" w:cs="宋体"/>
          <w:spacing w:val="-4"/>
          <w:vertAlign w:val="subscript"/>
        </w:rPr>
        <w:t>T</w:t>
      </w:r>
      <w:r>
        <w:rPr>
          <w:rFonts w:ascii="宋体" w:hAnsi="宋体" w:cs="宋体"/>
          <w:spacing w:val="-4"/>
        </w:rPr>
        <w:t xml:space="preserve"> = a + c </w:t>
      </w:r>
      <w:r>
        <w:rPr>
          <w:rFonts w:hint="eastAsia" w:ascii="宋体" w:hAnsi="宋体" w:cs="宋体"/>
          <w:spacing w:val="-4"/>
        </w:rPr>
        <w:t>×</w:t>
      </w:r>
      <w:r>
        <w:rPr>
          <w:rFonts w:ascii="宋体" w:hAnsi="宋体" w:cs="宋体"/>
          <w:spacing w:val="-4"/>
        </w:rPr>
        <w:t xml:space="preserve"> v</w:t>
      </w:r>
      <w:r>
        <w:rPr>
          <w:rFonts w:hint="eastAsia" w:ascii="宋体" w:hAnsi="宋体" w:cs="宋体"/>
          <w:spacing w:val="-4"/>
        </w:rPr>
        <w:t>²</w:t>
      </w:r>
      <w:r>
        <w:rPr>
          <w:rFonts w:ascii="宋体" w:hAnsi="宋体" w:cs="宋体"/>
          <w:spacing w:val="-4"/>
        </w:rPr>
        <w:t xml:space="preserve">                </w:t>
      </w:r>
      <w:r>
        <w:rPr>
          <w:rFonts w:hint="eastAsia" w:ascii="宋体" w:hAnsi="宋体" w:cs="宋体"/>
          <w:spacing w:val="-4"/>
        </w:rPr>
        <w:t>……（</w:t>
      </w:r>
      <w:r>
        <w:rPr>
          <w:rFonts w:ascii="宋体" w:hAnsi="宋体" w:cs="宋体"/>
          <w:spacing w:val="-4"/>
        </w:rPr>
        <w:t>A.1</w:t>
      </w:r>
      <w:r>
        <w:rPr>
          <w:rFonts w:hint="eastAsia" w:ascii="宋体" w:hAnsi="宋体" w:cs="宋体"/>
          <w:spacing w:val="-4"/>
        </w:rPr>
        <w:t>）</w:t>
      </w:r>
    </w:p>
    <w:p w14:paraId="3BC4B23A">
      <w:pPr>
        <w:adjustRightInd/>
        <w:spacing w:after="120" w:afterLines="50" w:line="240" w:lineRule="auto"/>
        <w:rPr>
          <w:rFonts w:hint="eastAsia" w:ascii="宋体" w:hAnsi="宋体" w:cs="宋体"/>
          <w:spacing w:val="-4"/>
        </w:rPr>
      </w:pPr>
      <w:r>
        <w:rPr>
          <w:rFonts w:hint="eastAsia" w:ascii="宋体" w:hAnsi="宋体" w:cs="宋体"/>
          <w:spacing w:val="-4"/>
        </w:rPr>
        <w:t>式中：</w:t>
      </w:r>
    </w:p>
    <w:p w14:paraId="03F62A6C">
      <w:pPr>
        <w:adjustRightInd/>
        <w:spacing w:after="120" w:afterLines="50" w:line="240" w:lineRule="auto"/>
        <w:rPr>
          <w:rFonts w:hint="eastAsia" w:ascii="宋体" w:hAnsi="宋体" w:cs="宋体"/>
          <w:spacing w:val="-4"/>
        </w:rPr>
      </w:pPr>
      <w:r>
        <w:rPr>
          <w:rFonts w:hint="eastAsia" w:ascii="宋体" w:hAnsi="宋体" w:cs="宋体"/>
          <w:spacing w:val="-4"/>
        </w:rPr>
        <w:t>F</w:t>
      </w:r>
      <w:r>
        <w:rPr>
          <w:rFonts w:hint="eastAsia" w:ascii="宋体" w:hAnsi="宋体" w:cs="宋体"/>
          <w:spacing w:val="-4"/>
          <w:vertAlign w:val="subscript"/>
        </w:rPr>
        <w:t>T</w:t>
      </w:r>
      <w:r>
        <w:rPr>
          <w:rFonts w:hint="eastAsia" w:ascii="宋体" w:hAnsi="宋体" w:cs="宋体"/>
          <w:spacing w:val="-4"/>
        </w:rPr>
        <w:t xml:space="preserve"> —— 由等效惯性质量表查得的行驶阻力，单位为牛顿（N）；</w:t>
      </w:r>
    </w:p>
    <w:p w14:paraId="15C6326D">
      <w:pPr>
        <w:adjustRightInd/>
        <w:spacing w:after="120" w:afterLines="50" w:line="240" w:lineRule="auto"/>
        <w:rPr>
          <w:rFonts w:hint="eastAsia" w:ascii="宋体" w:hAnsi="宋体" w:cs="宋体"/>
          <w:spacing w:val="-4"/>
        </w:rPr>
      </w:pPr>
      <w:r>
        <w:rPr>
          <w:rFonts w:hint="eastAsia" w:ascii="宋体" w:hAnsi="宋体" w:cs="宋体"/>
          <w:spacing w:val="-4"/>
        </w:rPr>
        <w:t>a —— 前轮滚动阻力，单位为牛顿（N）；</w:t>
      </w:r>
    </w:p>
    <w:p w14:paraId="6F89341F">
      <w:pPr>
        <w:adjustRightInd/>
        <w:spacing w:after="120" w:afterLines="50" w:line="240" w:lineRule="auto"/>
        <w:rPr>
          <w:rFonts w:hint="eastAsia" w:ascii="宋体" w:hAnsi="宋体" w:cs="宋体"/>
          <w:spacing w:val="-4"/>
        </w:rPr>
      </w:pPr>
      <w:r>
        <w:rPr>
          <w:rFonts w:hint="eastAsia" w:ascii="宋体" w:hAnsi="宋体" w:cs="宋体"/>
          <w:spacing w:val="-4"/>
        </w:rPr>
        <w:t>c —— 空气阻力系数，单位为牛顿二次方小时每平方千米[N/(km/h)²]；</w:t>
      </w:r>
    </w:p>
    <w:p w14:paraId="7DA16FC3">
      <w:pPr>
        <w:adjustRightInd/>
        <w:spacing w:after="120" w:afterLines="50" w:line="240" w:lineRule="auto"/>
        <w:rPr>
          <w:rFonts w:hint="eastAsia" w:ascii="宋体" w:hAnsi="宋体" w:cs="宋体"/>
          <w:spacing w:val="-4"/>
        </w:rPr>
      </w:pPr>
      <w:r>
        <w:rPr>
          <w:rFonts w:hint="eastAsia" w:ascii="宋体" w:hAnsi="宋体" w:cs="宋体"/>
          <w:spacing w:val="-4"/>
        </w:rPr>
        <w:t>v —— 指定速度，单位为千米每小时（km/h）。</w:t>
      </w:r>
    </w:p>
    <w:p w14:paraId="5B79D943">
      <w:pPr>
        <w:adjustRightInd/>
        <w:spacing w:after="120" w:afterLines="50" w:line="240" w:lineRule="auto"/>
        <w:rPr>
          <w:rFonts w:hint="eastAsia" w:ascii="宋体" w:hAnsi="宋体" w:cs="宋体"/>
          <w:spacing w:val="-4"/>
        </w:rPr>
      </w:pPr>
    </w:p>
    <w:p w14:paraId="5955ED0B">
      <w:pPr>
        <w:widowControl/>
        <w:numPr>
          <w:ilvl w:val="2"/>
          <w:numId w:val="0"/>
        </w:numPr>
        <w:adjustRightInd/>
        <w:spacing w:before="120" w:beforeLines="50" w:after="120" w:afterLines="50" w:line="240" w:lineRule="auto"/>
        <w:outlineLvl w:val="1"/>
        <w:rPr>
          <w:rFonts w:hint="eastAsia" w:ascii="宋体" w:hAnsi="宋体"/>
          <w:kern w:val="0"/>
          <w:szCs w:val="20"/>
        </w:rPr>
      </w:pPr>
      <w:bookmarkStart w:id="71" w:name="_Toc228889219"/>
      <w:r>
        <w:rPr>
          <w:rFonts w:hint="eastAsia" w:ascii="宋体" w:hAnsi="宋体"/>
          <w:kern w:val="0"/>
          <w:szCs w:val="20"/>
        </w:rPr>
        <w:t>A.2 确认指定速度点的设定误差</w:t>
      </w:r>
      <w:bookmarkEnd w:id="71"/>
    </w:p>
    <w:p w14:paraId="5073A80B">
      <w:pPr>
        <w:widowControl/>
        <w:autoSpaceDE w:val="0"/>
        <w:autoSpaceDN w:val="0"/>
        <w:adjustRightInd/>
        <w:spacing w:line="240" w:lineRule="auto"/>
        <w:rPr>
          <w:rFonts w:ascii="宋体" w:hAnsi="Times New Roman"/>
          <w:kern w:val="0"/>
          <w:szCs w:val="20"/>
        </w:rPr>
      </w:pPr>
      <w:r>
        <w:rPr>
          <w:rFonts w:hint="eastAsia" w:ascii="宋体" w:hAnsi="宋体"/>
          <w:kern w:val="0"/>
          <w:szCs w:val="20"/>
        </w:rPr>
        <w:t>A.2.1 试验前，底盘测功机需进行空载预热，并保持摩擦力稳定。</w:t>
      </w:r>
    </w:p>
    <w:p w14:paraId="29558EC9">
      <w:pPr>
        <w:widowControl/>
        <w:autoSpaceDE w:val="0"/>
        <w:autoSpaceDN w:val="0"/>
        <w:adjustRightInd/>
        <w:spacing w:line="240" w:lineRule="auto"/>
        <w:rPr>
          <w:rFonts w:hint="eastAsia" w:ascii="宋体" w:hAnsi="宋体"/>
          <w:kern w:val="0"/>
          <w:szCs w:val="20"/>
        </w:rPr>
      </w:pPr>
      <w:r>
        <w:rPr>
          <w:rFonts w:hint="eastAsia" w:ascii="宋体" w:hAnsi="宋体"/>
          <w:kern w:val="0"/>
          <w:szCs w:val="20"/>
        </w:rPr>
        <w:t>A.2.2 预热完毕，立即测定指定速度下对应的滚轮滑行时间。指定速度点v</w:t>
      </w:r>
      <w:r>
        <w:rPr>
          <w:rFonts w:hint="eastAsia" w:ascii="宋体" w:hAnsi="宋体"/>
          <w:kern w:val="0"/>
          <w:szCs w:val="20"/>
          <w:vertAlign w:val="subscript"/>
        </w:rPr>
        <w:t>j</w:t>
      </w:r>
      <w:r>
        <w:rPr>
          <w:rFonts w:hint="eastAsia" w:ascii="宋体" w:hAnsi="宋体"/>
          <w:kern w:val="0"/>
          <w:szCs w:val="20"/>
        </w:rPr>
        <w:t>至少包括30km/h、22km/h和 14km/h，且间隔一致。至少进行3次滑行后，测量并计算各指定速度点的平均滑行时间Δt</w:t>
      </w:r>
      <w:r>
        <w:rPr>
          <w:rFonts w:hint="eastAsia" w:ascii="宋体" w:hAnsi="宋体"/>
          <w:kern w:val="0"/>
          <w:szCs w:val="20"/>
          <w:vertAlign w:val="subscript"/>
        </w:rPr>
        <w:t>E</w:t>
      </w:r>
      <w:r>
        <w:rPr>
          <w:rFonts w:hint="eastAsia" w:ascii="宋体" w:hAnsi="宋体"/>
          <w:kern w:val="0"/>
          <w:szCs w:val="20"/>
        </w:rPr>
        <w:t>。</w:t>
      </w:r>
    </w:p>
    <w:p w14:paraId="7FED82B3">
      <w:pPr>
        <w:widowControl/>
        <w:autoSpaceDE w:val="0"/>
        <w:autoSpaceDN w:val="0"/>
        <w:adjustRightInd/>
        <w:spacing w:line="240" w:lineRule="auto"/>
        <w:rPr>
          <w:rFonts w:hint="eastAsia" w:ascii="宋体" w:hAnsi="宋体"/>
          <w:kern w:val="0"/>
          <w:szCs w:val="20"/>
        </w:rPr>
      </w:pPr>
      <w:r>
        <w:rPr>
          <w:rFonts w:hint="eastAsia" w:ascii="宋体" w:hAnsi="宋体"/>
          <w:kern w:val="0"/>
          <w:szCs w:val="20"/>
        </w:rPr>
        <w:t>示例：当间隔取 4km/h时，v</w:t>
      </w:r>
      <w:r>
        <w:rPr>
          <w:rFonts w:hint="eastAsia" w:ascii="宋体" w:hAnsi="宋体"/>
          <w:kern w:val="0"/>
          <w:szCs w:val="20"/>
          <w:vertAlign w:val="subscript"/>
        </w:rPr>
        <w:t>j</w:t>
      </w:r>
      <w:r>
        <w:rPr>
          <w:rFonts w:hint="eastAsia" w:ascii="宋体" w:hAnsi="宋体"/>
          <w:kern w:val="0"/>
          <w:szCs w:val="20"/>
        </w:rPr>
        <w:t>包括 22km/h、 18km/h和 14km/h等，测量车速从v</w:t>
      </w:r>
      <w:r>
        <w:rPr>
          <w:rFonts w:hint="eastAsia" w:ascii="宋体" w:hAnsi="宋体"/>
          <w:kern w:val="0"/>
          <w:szCs w:val="20"/>
          <w:vertAlign w:val="subscript"/>
        </w:rPr>
        <w:t>j</w:t>
      </w:r>
      <w:r>
        <w:rPr>
          <w:rFonts w:hint="eastAsia" w:ascii="宋体" w:hAnsi="宋体"/>
          <w:kern w:val="0"/>
          <w:szCs w:val="20"/>
        </w:rPr>
        <w:t>+ 2km/h到</w:t>
      </w:r>
      <w:bookmarkStart w:id="72" w:name="_Hlk228888389"/>
      <w:r>
        <w:rPr>
          <w:rFonts w:hint="eastAsia" w:ascii="宋体" w:hAnsi="宋体"/>
          <w:kern w:val="0"/>
          <w:szCs w:val="20"/>
        </w:rPr>
        <w:t>v</w:t>
      </w:r>
      <w:r>
        <w:rPr>
          <w:rFonts w:hint="eastAsia" w:ascii="宋体" w:hAnsi="宋体"/>
          <w:kern w:val="0"/>
          <w:szCs w:val="20"/>
          <w:vertAlign w:val="subscript"/>
        </w:rPr>
        <w:t>j</w:t>
      </w:r>
      <w:bookmarkEnd w:id="72"/>
      <w:r>
        <w:rPr>
          <w:rFonts w:hint="eastAsia" w:ascii="宋体" w:hAnsi="宋体"/>
          <w:kern w:val="0"/>
          <w:szCs w:val="20"/>
        </w:rPr>
        <w:t>- 2km/h所用时间，多次滑行后分别计算各点的滑行时间均值Δt</w:t>
      </w:r>
      <w:r>
        <w:rPr>
          <w:rFonts w:hint="eastAsia" w:ascii="宋体" w:hAnsi="宋体"/>
          <w:kern w:val="0"/>
          <w:szCs w:val="20"/>
          <w:vertAlign w:val="subscript"/>
        </w:rPr>
        <w:t>E</w:t>
      </w:r>
      <w:r>
        <w:rPr>
          <w:rFonts w:hint="eastAsia" w:ascii="宋体" w:hAnsi="宋体"/>
          <w:kern w:val="0"/>
          <w:szCs w:val="20"/>
        </w:rPr>
        <w:t>；当间隔取 6km/h时，v</w:t>
      </w:r>
      <w:r>
        <w:rPr>
          <w:rFonts w:hint="eastAsia" w:ascii="宋体" w:hAnsi="宋体"/>
          <w:kern w:val="0"/>
          <w:szCs w:val="20"/>
          <w:vertAlign w:val="subscript"/>
        </w:rPr>
        <w:t>j</w:t>
      </w:r>
      <w:r>
        <w:rPr>
          <w:rFonts w:hint="eastAsia" w:ascii="宋体" w:hAnsi="宋体"/>
          <w:kern w:val="0"/>
          <w:szCs w:val="20"/>
        </w:rPr>
        <w:t>包括 42km/h、 30km/h、 km/h、 18km/h和 12km/h等，测量车速从v</w:t>
      </w:r>
      <w:r>
        <w:rPr>
          <w:rFonts w:hint="eastAsia" w:ascii="宋体" w:hAnsi="宋体"/>
          <w:kern w:val="0"/>
          <w:szCs w:val="20"/>
          <w:vertAlign w:val="subscript"/>
        </w:rPr>
        <w:t>j</w:t>
      </w:r>
      <w:r>
        <w:rPr>
          <w:rFonts w:hint="eastAsia" w:ascii="宋体" w:hAnsi="宋体"/>
          <w:kern w:val="0"/>
          <w:szCs w:val="20"/>
        </w:rPr>
        <w:t>+3 km/h到v</w:t>
      </w:r>
      <w:r>
        <w:rPr>
          <w:rFonts w:hint="eastAsia" w:ascii="宋体" w:hAnsi="宋体"/>
          <w:kern w:val="0"/>
          <w:szCs w:val="20"/>
          <w:vertAlign w:val="subscript"/>
        </w:rPr>
        <w:t>j</w:t>
      </w:r>
      <w:r>
        <w:rPr>
          <w:rFonts w:hint="eastAsia" w:ascii="宋体" w:hAnsi="宋体"/>
          <w:kern w:val="0"/>
          <w:szCs w:val="20"/>
        </w:rPr>
        <w:t>- 3km/h所用时间，多次滑行后分别计算各点的滑行时间均值Δ</w:t>
      </w:r>
      <w:bookmarkStart w:id="73" w:name="_Hlk228888145"/>
      <w:r>
        <w:rPr>
          <w:rFonts w:hint="eastAsia" w:ascii="宋体" w:hAnsi="宋体"/>
          <w:kern w:val="0"/>
          <w:szCs w:val="20"/>
        </w:rPr>
        <w:t>t</w:t>
      </w:r>
      <w:r>
        <w:rPr>
          <w:rFonts w:hint="eastAsia" w:ascii="宋体" w:hAnsi="宋体"/>
          <w:kern w:val="0"/>
          <w:szCs w:val="20"/>
          <w:vertAlign w:val="subscript"/>
        </w:rPr>
        <w:t>E</w:t>
      </w:r>
      <w:bookmarkEnd w:id="73"/>
      <w:r>
        <w:rPr>
          <w:rFonts w:hint="eastAsia" w:ascii="宋体" w:hAnsi="宋体"/>
          <w:kern w:val="0"/>
          <w:szCs w:val="20"/>
        </w:rPr>
        <w:t>。</w:t>
      </w:r>
    </w:p>
    <w:p w14:paraId="55BC00F1">
      <w:pPr>
        <w:widowControl/>
        <w:autoSpaceDE w:val="0"/>
        <w:autoSpaceDN w:val="0"/>
        <w:adjustRightInd/>
        <w:spacing w:line="240" w:lineRule="auto"/>
        <w:ind w:firstLine="420" w:firstLineChars="200"/>
        <w:rPr>
          <w:rFonts w:hint="eastAsia" w:ascii="宋体" w:hAnsi="宋体"/>
          <w:kern w:val="0"/>
          <w:szCs w:val="20"/>
        </w:rPr>
      </w:pPr>
      <w:r>
        <w:rPr>
          <w:rFonts w:hint="eastAsia" w:ascii="宋体" w:hAnsi="宋体"/>
          <w:kern w:val="0"/>
          <w:szCs w:val="20"/>
        </w:rPr>
        <w:t>A.2.3 底盘测功机上，各指定速度点对应的行驶阻力F</w:t>
      </w:r>
      <w:r>
        <w:rPr>
          <w:rFonts w:hint="eastAsia" w:ascii="宋体" w:hAnsi="宋体"/>
          <w:kern w:val="0"/>
          <w:szCs w:val="20"/>
          <w:vertAlign w:val="subscript"/>
        </w:rPr>
        <w:t>E</w:t>
      </w:r>
      <w:r>
        <w:rPr>
          <w:rFonts w:hint="eastAsia" w:ascii="宋体" w:hAnsi="宋体"/>
          <w:kern w:val="0"/>
          <w:szCs w:val="20"/>
        </w:rPr>
        <w:t>（v</w:t>
      </w:r>
      <w:r>
        <w:rPr>
          <w:rFonts w:hint="eastAsia" w:ascii="宋体" w:hAnsi="宋体"/>
          <w:kern w:val="0"/>
          <w:szCs w:val="20"/>
          <w:vertAlign w:val="subscript"/>
        </w:rPr>
        <w:t>j</w:t>
      </w:r>
      <w:r>
        <w:rPr>
          <w:rFonts w:hint="eastAsia" w:ascii="宋体" w:hAnsi="宋体"/>
          <w:kern w:val="0"/>
          <w:szCs w:val="20"/>
        </w:rPr>
        <w:t>）由公式（A.2）计算：</w:t>
      </w:r>
    </w:p>
    <w:p w14:paraId="287D052E">
      <w:pPr>
        <w:spacing w:before="120" w:after="120"/>
        <w:jc w:val="center"/>
        <w:rPr>
          <w:rFonts w:hint="eastAsia" w:ascii="宋体" w:hAnsi="宋体"/>
          <w:kern w:val="0"/>
          <w:szCs w:val="20"/>
        </w:rPr>
      </w:pPr>
      <w:r>
        <w:rPr>
          <w:rFonts w:hint="eastAsia" w:ascii="宋体" w:hAnsi="宋体"/>
          <w:kern w:val="0"/>
          <w:szCs w:val="20"/>
        </w:rPr>
        <w:t>F</w:t>
      </w:r>
      <w:r>
        <w:rPr>
          <w:rFonts w:hint="eastAsia" w:ascii="宋体" w:hAnsi="宋体"/>
          <w:kern w:val="0"/>
          <w:szCs w:val="20"/>
          <w:vertAlign w:val="subscript"/>
        </w:rPr>
        <w:t>E</w:t>
      </w:r>
      <w:r>
        <w:rPr>
          <w:rFonts w:hint="eastAsia" w:ascii="宋体" w:hAnsi="宋体"/>
          <w:kern w:val="0"/>
          <w:szCs w:val="20"/>
        </w:rPr>
        <w:t>（v</w:t>
      </w:r>
      <w:r>
        <w:rPr>
          <w:rFonts w:hint="eastAsia" w:ascii="宋体" w:hAnsi="宋体"/>
          <w:kern w:val="0"/>
          <w:szCs w:val="20"/>
          <w:vertAlign w:val="subscript"/>
        </w:rPr>
        <w:t>j</w:t>
      </w:r>
      <w:r>
        <w:rPr>
          <w:rFonts w:hint="eastAsia" w:ascii="宋体" w:hAnsi="宋体"/>
          <w:kern w:val="0"/>
          <w:szCs w:val="20"/>
        </w:rPr>
        <w:t>）</w:t>
      </w:r>
      <w:r>
        <w:rPr>
          <w:rFonts w:ascii="宋体" w:hAnsi="宋体"/>
          <w:kern w:val="0"/>
          <w:szCs w:val="20"/>
        </w:rPr>
        <w:t xml:space="preserve"> = (1/3.6) </w:t>
      </w:r>
      <w:r>
        <w:rPr>
          <w:rFonts w:hint="eastAsia" w:ascii="宋体" w:hAnsi="宋体"/>
          <w:kern w:val="0"/>
          <w:szCs w:val="20"/>
        </w:rPr>
        <w:t>×</w:t>
      </w:r>
      <w:r>
        <w:rPr>
          <w:rFonts w:ascii="宋体" w:hAnsi="宋体"/>
          <w:kern w:val="0"/>
          <w:szCs w:val="20"/>
        </w:rPr>
        <w:t xml:space="preserve"> m</w:t>
      </w:r>
      <w:r>
        <w:rPr>
          <w:rFonts w:ascii="宋体" w:hAnsi="宋体"/>
          <w:kern w:val="0"/>
          <w:szCs w:val="20"/>
          <w:vertAlign w:val="subscript"/>
        </w:rPr>
        <w:t>i</w:t>
      </w:r>
      <w:r>
        <w:rPr>
          <w:rFonts w:ascii="宋体" w:hAnsi="宋体"/>
          <w:kern w:val="0"/>
          <w:szCs w:val="20"/>
        </w:rPr>
        <w:t xml:space="preserve"> </w:t>
      </w:r>
      <w:r>
        <w:rPr>
          <w:rFonts w:hint="eastAsia" w:ascii="宋体" w:hAnsi="宋体"/>
          <w:kern w:val="0"/>
          <w:szCs w:val="20"/>
        </w:rPr>
        <w:t>×</w:t>
      </w:r>
      <w:r>
        <w:rPr>
          <w:rFonts w:ascii="宋体" w:hAnsi="宋体"/>
          <w:kern w:val="0"/>
          <w:szCs w:val="20"/>
        </w:rPr>
        <w:t xml:space="preserve"> (2</w:t>
      </w:r>
      <w:r>
        <w:rPr>
          <w:rFonts w:hint="eastAsia" w:ascii="宋体" w:hAnsi="宋体"/>
          <w:kern w:val="0"/>
          <w:szCs w:val="20"/>
        </w:rPr>
        <w:t>Δ</w:t>
      </w:r>
      <w:r>
        <w:rPr>
          <w:rFonts w:ascii="宋体" w:hAnsi="宋体"/>
          <w:kern w:val="0"/>
          <w:szCs w:val="20"/>
        </w:rPr>
        <w:t>v/</w:t>
      </w:r>
      <w:r>
        <w:rPr>
          <w:rFonts w:hint="eastAsia" w:ascii="宋体" w:hAnsi="宋体"/>
          <w:kern w:val="0"/>
          <w:szCs w:val="20"/>
        </w:rPr>
        <w:t>Δ</w:t>
      </w:r>
      <w:r>
        <w:rPr>
          <w:rFonts w:ascii="宋体" w:hAnsi="宋体"/>
          <w:kern w:val="0"/>
          <w:szCs w:val="20"/>
        </w:rPr>
        <w:t>t</w:t>
      </w:r>
      <w:r>
        <w:rPr>
          <w:rFonts w:ascii="宋体" w:hAnsi="宋体"/>
          <w:kern w:val="0"/>
          <w:szCs w:val="20"/>
          <w:vertAlign w:val="subscript"/>
        </w:rPr>
        <w:t>E</w:t>
      </w:r>
      <w:r>
        <w:rPr>
          <w:rFonts w:ascii="宋体" w:hAnsi="宋体"/>
          <w:kern w:val="0"/>
          <w:szCs w:val="20"/>
        </w:rPr>
        <w:t xml:space="preserve">)            </w:t>
      </w:r>
      <w:r>
        <w:rPr>
          <w:rFonts w:hint="eastAsia" w:ascii="宋体" w:hAnsi="宋体"/>
          <w:kern w:val="0"/>
          <w:szCs w:val="20"/>
        </w:rPr>
        <w:t>……（</w:t>
      </w:r>
      <w:r>
        <w:rPr>
          <w:rFonts w:ascii="宋体" w:hAnsi="宋体"/>
          <w:kern w:val="0"/>
          <w:szCs w:val="20"/>
        </w:rPr>
        <w:t>A.2</w:t>
      </w:r>
      <w:r>
        <w:rPr>
          <w:rFonts w:hint="eastAsia" w:ascii="宋体" w:hAnsi="宋体"/>
          <w:kern w:val="0"/>
          <w:szCs w:val="20"/>
        </w:rPr>
        <w:t>）</w:t>
      </w:r>
    </w:p>
    <w:p w14:paraId="480DBB7A">
      <w:pPr>
        <w:widowControl/>
        <w:autoSpaceDE w:val="0"/>
        <w:autoSpaceDN w:val="0"/>
        <w:adjustRightInd/>
        <w:spacing w:line="240" w:lineRule="auto"/>
        <w:ind w:firstLine="420" w:firstLineChars="200"/>
        <w:rPr>
          <w:rFonts w:hint="eastAsia" w:ascii="宋体" w:hAnsi="宋体"/>
          <w:kern w:val="0"/>
          <w:szCs w:val="20"/>
        </w:rPr>
      </w:pPr>
      <w:r>
        <w:rPr>
          <w:rFonts w:hint="eastAsia" w:ascii="宋体" w:hAnsi="宋体"/>
          <w:kern w:val="0"/>
          <w:szCs w:val="20"/>
        </w:rPr>
        <w:t>式中：</w:t>
      </w:r>
    </w:p>
    <w:p w14:paraId="7F255460">
      <w:pPr>
        <w:widowControl/>
        <w:autoSpaceDE w:val="0"/>
        <w:autoSpaceDN w:val="0"/>
        <w:adjustRightInd/>
        <w:spacing w:line="240" w:lineRule="auto"/>
        <w:ind w:firstLine="420" w:firstLineChars="200"/>
        <w:rPr>
          <w:rFonts w:hint="eastAsia" w:ascii="宋体" w:hAnsi="宋体"/>
          <w:kern w:val="0"/>
          <w:szCs w:val="20"/>
        </w:rPr>
      </w:pPr>
      <w:r>
        <w:rPr>
          <w:rFonts w:hint="eastAsia" w:ascii="宋体" w:hAnsi="宋体"/>
          <w:kern w:val="0"/>
          <w:szCs w:val="20"/>
        </w:rPr>
        <w:t>m</w:t>
      </w:r>
      <w:r>
        <w:rPr>
          <w:rFonts w:hint="eastAsia" w:ascii="宋体" w:hAnsi="宋体"/>
          <w:kern w:val="0"/>
          <w:szCs w:val="20"/>
          <w:vertAlign w:val="subscript"/>
        </w:rPr>
        <w:t>i</w:t>
      </w:r>
      <w:r>
        <w:rPr>
          <w:rFonts w:hint="eastAsia" w:ascii="宋体" w:hAnsi="宋体"/>
          <w:kern w:val="0"/>
          <w:szCs w:val="20"/>
        </w:rPr>
        <w:t xml:space="preserve"> —— 底盘测功机的等效惯性质量，单位为千克（kg）；</w:t>
      </w:r>
    </w:p>
    <w:p w14:paraId="3829D5DD">
      <w:pPr>
        <w:widowControl/>
        <w:autoSpaceDE w:val="0"/>
        <w:autoSpaceDN w:val="0"/>
        <w:adjustRightInd/>
        <w:spacing w:line="240" w:lineRule="auto"/>
        <w:ind w:firstLine="420" w:firstLineChars="200"/>
        <w:rPr>
          <w:rFonts w:hint="eastAsia" w:ascii="宋体" w:hAnsi="宋体"/>
          <w:kern w:val="0"/>
          <w:szCs w:val="20"/>
        </w:rPr>
      </w:pPr>
      <w:r>
        <w:rPr>
          <w:rFonts w:hint="eastAsia" w:ascii="宋体" w:hAnsi="宋体"/>
          <w:kern w:val="0"/>
          <w:szCs w:val="20"/>
        </w:rPr>
        <w:t>Δv —— 相邻两个指定速度点差值的一半，单位为千米每小时（km/h）；</w:t>
      </w:r>
    </w:p>
    <w:p w14:paraId="37FE4F3C">
      <w:pPr>
        <w:widowControl/>
        <w:autoSpaceDE w:val="0"/>
        <w:autoSpaceDN w:val="0"/>
        <w:adjustRightInd/>
        <w:spacing w:line="240" w:lineRule="auto"/>
        <w:ind w:firstLine="420" w:firstLineChars="200"/>
        <w:rPr>
          <w:rFonts w:hint="eastAsia" w:ascii="宋体" w:hAnsi="宋体"/>
          <w:kern w:val="0"/>
          <w:szCs w:val="20"/>
        </w:rPr>
      </w:pPr>
      <w:r>
        <w:rPr>
          <w:rFonts w:hint="eastAsia" w:ascii="宋体" w:hAnsi="宋体"/>
          <w:kern w:val="0"/>
          <w:szCs w:val="20"/>
        </w:rPr>
        <w:t>Δt</w:t>
      </w:r>
      <w:r>
        <w:rPr>
          <w:rFonts w:hint="eastAsia" w:ascii="宋体" w:hAnsi="宋体"/>
          <w:kern w:val="0"/>
          <w:szCs w:val="20"/>
          <w:vertAlign w:val="subscript"/>
        </w:rPr>
        <w:t>E</w:t>
      </w:r>
      <w:r>
        <w:rPr>
          <w:rFonts w:hint="eastAsia" w:ascii="宋体" w:hAnsi="宋体"/>
          <w:kern w:val="0"/>
          <w:szCs w:val="20"/>
        </w:rPr>
        <w:t xml:space="preserve"> —— 指定速度点从v</w:t>
      </w:r>
      <w:r>
        <w:rPr>
          <w:rFonts w:hint="eastAsia" w:ascii="宋体" w:hAnsi="宋体"/>
          <w:kern w:val="0"/>
          <w:szCs w:val="20"/>
          <w:vertAlign w:val="subscript"/>
        </w:rPr>
        <w:t>j</w:t>
      </w:r>
      <w:r>
        <w:rPr>
          <w:rFonts w:hint="eastAsia" w:ascii="宋体" w:hAnsi="宋体"/>
          <w:kern w:val="0"/>
          <w:szCs w:val="20"/>
        </w:rPr>
        <w:t>+Δv到v</w:t>
      </w:r>
      <w:r>
        <w:rPr>
          <w:rFonts w:hint="eastAsia" w:ascii="宋体" w:hAnsi="宋体"/>
          <w:kern w:val="0"/>
          <w:szCs w:val="20"/>
          <w:vertAlign w:val="subscript"/>
        </w:rPr>
        <w:t>j</w:t>
      </w:r>
      <w:r>
        <w:rPr>
          <w:rFonts w:hint="eastAsia" w:ascii="宋体" w:hAnsi="宋体"/>
          <w:kern w:val="0"/>
          <w:szCs w:val="20"/>
        </w:rPr>
        <w:t>-Δv的平均滑行时间，单位为秒（s）。</w:t>
      </w:r>
    </w:p>
    <w:p w14:paraId="3232835E">
      <w:pPr>
        <w:widowControl/>
        <w:autoSpaceDE w:val="0"/>
        <w:autoSpaceDN w:val="0"/>
        <w:adjustRightInd/>
        <w:spacing w:line="240" w:lineRule="auto"/>
        <w:rPr>
          <w:rFonts w:hint="eastAsia" w:ascii="宋体" w:hAnsi="宋体"/>
          <w:kern w:val="0"/>
          <w:szCs w:val="20"/>
        </w:rPr>
      </w:pPr>
      <w:r>
        <w:rPr>
          <w:rFonts w:hint="eastAsia" w:ascii="宋体" w:hAnsi="宋体"/>
          <w:kern w:val="0"/>
          <w:szCs w:val="20"/>
        </w:rPr>
        <w:t>A.2.4 指定速度点的设定误差ε由公式（A.3）计算：</w:t>
      </w:r>
    </w:p>
    <w:p w14:paraId="56E68D6E">
      <w:pPr>
        <w:spacing w:before="120" w:after="120"/>
        <w:jc w:val="center"/>
        <w:rPr>
          <w:rFonts w:hint="eastAsia" w:ascii="宋体" w:hAnsi="宋体"/>
          <w:kern w:val="0"/>
          <w:szCs w:val="20"/>
        </w:rPr>
      </w:pPr>
      <w:r>
        <w:rPr>
          <w:rFonts w:hint="eastAsia" w:ascii="宋体" w:hAnsi="宋体"/>
          <w:kern w:val="0"/>
          <w:szCs w:val="20"/>
        </w:rPr>
        <w:t>ε</w:t>
      </w:r>
      <w:r>
        <w:rPr>
          <w:rFonts w:ascii="宋体" w:hAnsi="宋体"/>
          <w:kern w:val="0"/>
          <w:szCs w:val="20"/>
        </w:rPr>
        <w:t xml:space="preserve"> = |F</w:t>
      </w:r>
      <w:r>
        <w:rPr>
          <w:rFonts w:ascii="宋体" w:hAnsi="宋体"/>
          <w:kern w:val="0"/>
          <w:szCs w:val="20"/>
          <w:vertAlign w:val="subscript"/>
        </w:rPr>
        <w:t>E</w:t>
      </w:r>
      <w:r>
        <w:rPr>
          <w:rFonts w:hint="eastAsia" w:ascii="宋体" w:hAnsi="宋体"/>
          <w:kern w:val="0"/>
          <w:szCs w:val="20"/>
        </w:rPr>
        <w:t>（</w:t>
      </w:r>
      <w:r>
        <w:rPr>
          <w:rFonts w:ascii="宋体" w:hAnsi="宋体"/>
          <w:kern w:val="0"/>
          <w:szCs w:val="20"/>
        </w:rPr>
        <w:t>v</w:t>
      </w:r>
      <w:r>
        <w:rPr>
          <w:rFonts w:ascii="宋体" w:hAnsi="宋体"/>
          <w:kern w:val="0"/>
          <w:szCs w:val="20"/>
          <w:vertAlign w:val="subscript"/>
        </w:rPr>
        <w:t>j</w:t>
      </w:r>
      <w:r>
        <w:rPr>
          <w:rFonts w:hint="eastAsia" w:ascii="宋体" w:hAnsi="宋体"/>
          <w:kern w:val="0"/>
          <w:szCs w:val="20"/>
        </w:rPr>
        <w:t>）</w:t>
      </w:r>
      <w:r>
        <w:rPr>
          <w:rFonts w:ascii="宋体" w:hAnsi="宋体"/>
          <w:kern w:val="0"/>
          <w:szCs w:val="20"/>
        </w:rPr>
        <w:t xml:space="preserve"> - F</w:t>
      </w:r>
      <w:r>
        <w:rPr>
          <w:rFonts w:ascii="宋体" w:hAnsi="宋体"/>
          <w:kern w:val="0"/>
          <w:szCs w:val="20"/>
          <w:vertAlign w:val="subscript"/>
        </w:rPr>
        <w:t>T</w:t>
      </w:r>
      <w:r>
        <w:rPr>
          <w:rFonts w:ascii="宋体" w:hAnsi="宋体"/>
          <w:kern w:val="0"/>
          <w:szCs w:val="20"/>
        </w:rPr>
        <w:t>| / F</w:t>
      </w:r>
      <w:r>
        <w:rPr>
          <w:rFonts w:ascii="宋体" w:hAnsi="宋体"/>
          <w:kern w:val="0"/>
          <w:szCs w:val="20"/>
          <w:vertAlign w:val="subscript"/>
        </w:rPr>
        <w:t>T</w:t>
      </w:r>
      <w:r>
        <w:rPr>
          <w:rFonts w:ascii="宋体" w:hAnsi="宋体"/>
          <w:kern w:val="0"/>
          <w:szCs w:val="20"/>
        </w:rPr>
        <w:t xml:space="preserve"> </w:t>
      </w:r>
      <w:r>
        <w:rPr>
          <w:rFonts w:hint="eastAsia" w:ascii="宋体" w:hAnsi="宋体"/>
          <w:kern w:val="0"/>
          <w:szCs w:val="20"/>
        </w:rPr>
        <w:t>×</w:t>
      </w:r>
      <w:r>
        <w:rPr>
          <w:rFonts w:ascii="宋体" w:hAnsi="宋体"/>
          <w:kern w:val="0"/>
          <w:szCs w:val="20"/>
        </w:rPr>
        <w:t xml:space="preserve"> 100%                </w:t>
      </w:r>
      <w:r>
        <w:rPr>
          <w:rFonts w:hint="eastAsia" w:ascii="宋体" w:hAnsi="宋体"/>
          <w:kern w:val="0"/>
          <w:szCs w:val="20"/>
        </w:rPr>
        <w:t>……（</w:t>
      </w:r>
      <w:r>
        <w:rPr>
          <w:rFonts w:ascii="宋体" w:hAnsi="宋体"/>
          <w:kern w:val="0"/>
          <w:szCs w:val="20"/>
        </w:rPr>
        <w:t>A.3</w:t>
      </w:r>
      <w:r>
        <w:rPr>
          <w:rFonts w:hint="eastAsia" w:ascii="宋体" w:hAnsi="宋体"/>
          <w:kern w:val="0"/>
          <w:szCs w:val="20"/>
        </w:rPr>
        <w:t>）</w:t>
      </w:r>
    </w:p>
    <w:p w14:paraId="65CC9E75">
      <w:pPr>
        <w:widowControl/>
        <w:autoSpaceDE w:val="0"/>
        <w:autoSpaceDN w:val="0"/>
        <w:adjustRightInd/>
        <w:spacing w:line="240" w:lineRule="auto"/>
        <w:rPr>
          <w:rFonts w:hint="eastAsia" w:ascii="宋体" w:hAnsi="宋体"/>
          <w:kern w:val="0"/>
          <w:szCs w:val="20"/>
        </w:rPr>
      </w:pPr>
      <w:r>
        <w:rPr>
          <w:rFonts w:hint="eastAsia" w:ascii="宋体" w:hAnsi="宋体"/>
          <w:kern w:val="0"/>
          <w:szCs w:val="20"/>
        </w:rPr>
        <w:t>A.2.5 设定误差ε≤10%则满足要求。若不满足，重新调整底盘测功机，并按上述程序重复进行，直至设定误差ε满足要求。</w:t>
      </w:r>
    </w:p>
    <w:p w14:paraId="7A629E2F">
      <w:pPr>
        <w:widowControl/>
        <w:adjustRightInd/>
        <w:spacing w:line="240" w:lineRule="auto"/>
        <w:jc w:val="left"/>
      </w:pPr>
      <w:r>
        <w:br w:type="page"/>
      </w:r>
    </w:p>
    <w:p w14:paraId="569B2B40">
      <w:pPr>
        <w:spacing w:before="210" w:line="221" w:lineRule="auto"/>
        <w:jc w:val="center"/>
        <w:outlineLvl w:val="0"/>
        <w:rPr>
          <w:rFonts w:hint="eastAsia" w:ascii="宋体" w:hAnsi="宋体" w:cs="宋体"/>
          <w:spacing w:val="-4"/>
        </w:rPr>
      </w:pPr>
      <w:bookmarkStart w:id="74" w:name="_Toc228889220"/>
      <w:r>
        <w:rPr>
          <w:rFonts w:ascii="宋体" w:hAnsi="宋体" w:cs="宋体"/>
          <w:spacing w:val="-4"/>
        </w:rPr>
        <w:t>附录</w:t>
      </w:r>
      <w:r>
        <w:rPr>
          <w:rFonts w:hint="eastAsia" w:ascii="宋体" w:hAnsi="宋体" w:cs="宋体"/>
          <w:spacing w:val="-4"/>
        </w:rPr>
        <w:t>B</w:t>
      </w:r>
      <w:r>
        <w:rPr>
          <w:rFonts w:ascii="宋体" w:hAnsi="宋体" w:cs="宋体"/>
          <w:spacing w:val="-4"/>
        </w:rPr>
        <w:br w:type="textWrapping"/>
      </w:r>
      <w:r>
        <w:rPr>
          <w:rFonts w:hint="eastAsia" w:ascii="宋体" w:hAnsi="宋体" w:cs="宋体"/>
          <w:spacing w:val="-4"/>
        </w:rPr>
        <w:t>(规范性)</w:t>
      </w:r>
      <w:r>
        <w:rPr>
          <w:rFonts w:ascii="宋体" w:hAnsi="宋体" w:cs="宋体"/>
          <w:spacing w:val="-4"/>
        </w:rPr>
        <w:br w:type="textWrapping"/>
      </w:r>
      <w:bookmarkEnd w:id="74"/>
      <w:r>
        <w:rPr>
          <w:rFonts w:hint="eastAsia" w:ascii="宋体" w:hAnsi="宋体" w:cs="宋体"/>
          <w:spacing w:val="-4"/>
        </w:rPr>
        <w:t>运行循环设定</w:t>
      </w:r>
    </w:p>
    <w:p w14:paraId="7FF51D1B">
      <w:pPr>
        <w:spacing w:before="210" w:line="221" w:lineRule="auto"/>
        <w:ind w:firstLine="420"/>
        <w:rPr>
          <w:rFonts w:hint="eastAsia" w:ascii="宋体" w:hAnsi="宋体" w:cs="宋体"/>
          <w:spacing w:val="-4"/>
        </w:rPr>
      </w:pPr>
      <w:r>
        <w:rPr>
          <w:rFonts w:hint="eastAsia" w:ascii="宋体" w:hAnsi="宋体" w:cs="宋体"/>
          <w:spacing w:val="-4"/>
        </w:rPr>
        <w:t>电动滑板车续行里程试验的运行循环曲线见图B.1，运行循环特征见表B.1。</w:t>
      </w:r>
    </w:p>
    <w:p w14:paraId="4EB0B92F">
      <w:pPr>
        <w:spacing w:before="210" w:line="221" w:lineRule="auto"/>
        <w:ind w:firstLine="420"/>
        <w:jc w:val="center"/>
        <w:rPr>
          <w:rFonts w:hint="eastAsia" w:ascii="宋体" w:hAnsi="宋体" w:cs="宋体"/>
          <w:spacing w:val="-4"/>
        </w:rPr>
      </w:pPr>
      <w:r>
        <w:rPr>
          <w:rFonts w:ascii="宋体" w:hAnsi="宋体" w:cs="宋体"/>
          <w:spacing w:val="-4"/>
        </w:rPr>
        <mc:AlternateContent>
          <mc:Choice Requires="wps">
            <w:drawing>
              <wp:anchor distT="45720" distB="45720" distL="114300" distR="114300" simplePos="0" relativeHeight="251668480" behindDoc="0" locked="0" layoutInCell="1" allowOverlap="1">
                <wp:simplePos x="0" y="0"/>
                <wp:positionH relativeFrom="column">
                  <wp:posOffset>5026660</wp:posOffset>
                </wp:positionH>
                <wp:positionV relativeFrom="paragraph">
                  <wp:posOffset>1715135</wp:posOffset>
                </wp:positionV>
                <wp:extent cx="260350" cy="266700"/>
                <wp:effectExtent l="0" t="0" r="6350" b="0"/>
                <wp:wrapNone/>
                <wp:docPr id="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0350" cy="266700"/>
                        </a:xfrm>
                        <a:prstGeom prst="rect">
                          <a:avLst/>
                        </a:prstGeom>
                        <a:noFill/>
                        <a:ln w="9525">
                          <a:noFill/>
                          <a:miter lim="800000"/>
                        </a:ln>
                      </wps:spPr>
                      <wps:txbx>
                        <w:txbxContent>
                          <w:p w14:paraId="0F58D6D0">
                            <w:r>
                              <w:rPr>
                                <w:rFonts w:hint="eastAsia"/>
                              </w:rPr>
                              <w:t>8</w:t>
                            </w:r>
                          </w:p>
                        </w:txbxContent>
                      </wps:txbx>
                      <wps:bodyPr rot="0" vert="horz" wrap="square" lIns="0" tIns="0" rIns="0" bIns="0" anchor="t" anchorCtr="0">
                        <a:noAutofit/>
                      </wps:bodyPr>
                    </wps:wsp>
                  </a:graphicData>
                </a:graphic>
              </wp:anchor>
            </w:drawing>
          </mc:Choice>
          <mc:Fallback>
            <w:pict>
              <v:shape id="文本框 2" o:spid="_x0000_s1026" o:spt="202" type="#_x0000_t202" style="position:absolute;left:0pt;margin-left:395.8pt;margin-top:135.05pt;height:21pt;width:20.5pt;z-index:251668480;mso-width-relative:page;mso-height-relative:page;" filled="f" stroked="f" coordsize="21600,21600" o:gfxdata="UEsDBAoAAAAAAIdO4kAAAAAAAAAAAAAAAAAEAAAAZHJzL1BLAwQUAAAACACHTuJAwizLytoAAAAL&#10;AQAADwAAAGRycy9kb3ducmV2LnhtbE2Py07DMBBF90j8gzVI7KjtVErbkEmFEKyQEGlYsHRiN7Ea&#10;j0PsPvh7zIouZ+bozrnl9uJGdjJzsJ4Q5EIAM9R5balH+GxeH9bAQlSk1ejJIPyYANvq9qZUhfZn&#10;qs1pF3uWQigUCmGIcSo4D91gnAoLPxlKt72fnYppnHuuZ3VO4W7kmRA5d8pS+jCoyTwPpjvsjg7h&#10;6YvqF/v93n7U+9o2zUbQW35AvL+T4hFYNJf4D8OfflKHKjm1/kg6sBFhtZF5QhGylZDAErFeZmnT&#10;IixlJoFXJb/uUP0CUEsDBBQAAAAIAIdO4kAU693xGgIAABkEAAAOAAAAZHJzL2Uyb0RvYy54bWyt&#10;U82O0zAQviPxDpbvNGlQu0vUdLVstQhp+ZEWHsB1nMbC9hjbbVIeAN5gT1y481x9DsZOWqrlsgdy&#10;iMaemW/m+2a8uOq1IjvhvART0ekkp0QYDrU0m4p+/nT74pISH5ipmQIjKroXnl4tnz9bdLYUBbSg&#10;auEIghhfdraibQi2zDLPW6GZn4AVBp0NOM0CHt0mqx3rEF2rrMjzedaBq60DLrzH29XgpCOiewog&#10;NI3kYgV8q4UJA6oTigWk5FtpPV2mbptG8PChabwIRFUUmYb0xyJor+M/Wy5YuXHMtpKPLbCntPCI&#10;k2bSYNET1IoFRrZO/gOlJXfgoQkTDjobiCRFkMU0f6TNfcusSFxQam9Povv/B8vf7z46ImvchAtK&#10;DNM48cPDj8PP34df30kR9emsLzHs3mJg6F9Dj7GJq7d3wL94YuCmZWYjrp2DrhWsxv6mMTM7Sx1w&#10;fARZd++gxjpsGyAB9Y3TUTyUgyA6zmZ/mo3oA+F4WczzlzP0cHQV8/lFnmaXsfKYbJ0PbwRoEo2K&#10;Ohx9Ame7Ox9iM6w8hsRaBm6lUmn8ypCuoq9mxSwlnHm0DLjrSuqKXubxS6xYqcxILvIZmIV+3Y9i&#10;raHeI00Hw7bhW0OjBfeNkg43raL+65Y5QYl6a1CquJZHwx2N9dFghmNqRQMlg3kT0voOHK5RwkYm&#10;elHrofLYG25MYj1ud1zJ83OK+vuil3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wizLytoAAAAL&#10;AQAADwAAAAAAAAABACAAAAAiAAAAZHJzL2Rvd25yZXYueG1sUEsBAhQAFAAAAAgAh07iQBTr3fEa&#10;AgAAGQQAAA4AAAAAAAAAAQAgAAAAKQEAAGRycy9lMm9Eb2MueG1sUEsFBgAAAAAGAAYAWQEAALUF&#10;AAAAAA==&#10;">
                <v:fill on="f" focussize="0,0"/>
                <v:stroke on="f" miterlimit="8" joinstyle="miter"/>
                <v:imagedata o:title=""/>
                <o:lock v:ext="edit" aspectratio="f"/>
                <v:textbox inset="0mm,0mm,0mm,0mm">
                  <w:txbxContent>
                    <w:p w14:paraId="0F58D6D0">
                      <w:r>
                        <w:rPr>
                          <w:rFonts w:hint="eastAsia"/>
                        </w:rPr>
                        <w:t>8</w:t>
                      </w:r>
                    </w:p>
                  </w:txbxContent>
                </v:textbox>
              </v:shape>
            </w:pict>
          </mc:Fallback>
        </mc:AlternateContent>
      </w:r>
      <w:r>
        <w:rPr>
          <w:rFonts w:ascii="宋体" w:hAnsi="宋体" w:cs="宋体"/>
          <w:spacing w:val="-4"/>
        </w:rPr>
        <mc:AlternateContent>
          <mc:Choice Requires="wps">
            <w:drawing>
              <wp:anchor distT="45720" distB="45720" distL="114300" distR="114300" simplePos="0" relativeHeight="251667456" behindDoc="0" locked="0" layoutInCell="1" allowOverlap="1">
                <wp:simplePos x="0" y="0"/>
                <wp:positionH relativeFrom="column">
                  <wp:posOffset>4875530</wp:posOffset>
                </wp:positionH>
                <wp:positionV relativeFrom="paragraph">
                  <wp:posOffset>1143635</wp:posOffset>
                </wp:positionV>
                <wp:extent cx="260350" cy="266700"/>
                <wp:effectExtent l="0" t="0" r="6350" b="0"/>
                <wp:wrapNone/>
                <wp:docPr id="1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0350" cy="266700"/>
                        </a:xfrm>
                        <a:prstGeom prst="rect">
                          <a:avLst/>
                        </a:prstGeom>
                        <a:noFill/>
                        <a:ln w="9525">
                          <a:noFill/>
                          <a:miter lim="800000"/>
                        </a:ln>
                      </wps:spPr>
                      <wps:txbx>
                        <w:txbxContent>
                          <w:p w14:paraId="09D11B9E">
                            <w:r>
                              <w:rPr>
                                <w:rFonts w:hint="eastAsia"/>
                              </w:rPr>
                              <w:t>7</w:t>
                            </w:r>
                          </w:p>
                        </w:txbxContent>
                      </wps:txbx>
                      <wps:bodyPr rot="0" vert="horz" wrap="square" lIns="0" tIns="0" rIns="0" bIns="0" anchor="t" anchorCtr="0">
                        <a:noAutofit/>
                      </wps:bodyPr>
                    </wps:wsp>
                  </a:graphicData>
                </a:graphic>
              </wp:anchor>
            </w:drawing>
          </mc:Choice>
          <mc:Fallback>
            <w:pict>
              <v:shape id="文本框 2" o:spid="_x0000_s1026" o:spt="202" type="#_x0000_t202" style="position:absolute;left:0pt;margin-left:383.9pt;margin-top:90.05pt;height:21pt;width:20.5pt;z-index:251667456;mso-width-relative:page;mso-height-relative:page;" filled="f" stroked="f" coordsize="21600,21600" o:gfxdata="UEsDBAoAAAAAAIdO4kAAAAAAAAAAAAAAAAAEAAAAZHJzL1BLAwQUAAAACACHTuJAM/nTOtgAAAAL&#10;AQAADwAAAGRycy9kb3ducmV2LnhtbE2PzU7DMBCE70i8g7WVuFE7OaQhxKkqBCckRBoOHJ1km1iN&#10;1yF2f3h7lhMcZ2c08225vbpJnHEJ1pOGZK1AIHW+tzRo+Ghe7nMQIRrqzeQJNXxjgG11e1OaovcX&#10;qvG8j4PgEgqF0TDGOBdShm5EZ8Laz0jsHfziTGS5DLJfzIXL3SRTpTLpjCVeGM2MTyN2x/3Jadh9&#10;Uv1sv97a9/pQ26Z5UPSaHbW+WyXqEUTEa/wLwy8+o0PFTK0/UR/EpGGTbRg9spGrBAQncpXzpdWQ&#10;pmkCsirl/x+qH1BLAwQUAAAACACHTuJAYQjuexkCAAAZBAAADgAAAGRycy9lMm9Eb2MueG1srVPN&#10;jtMwEL4j8Q6W7zRpUMtu1HS1bLUIafmRFh7AdZzGwvYY221SHgDegBMX7jxXn2PHTlqq5bIHcojG&#10;nplv5vtmvLjqtSI74bwEU9HpJKdEGA61NJuKfv50++KCEh+YqZkCIyq6F55eLZ8/W3S2FAW0oGrh&#10;CIIYX3a2om0Itswyz1uhmZ+AFQadDTjNAh7dJqsd6xBdq6zI83nWgautAy68x9vV4KQjonsKIDSN&#10;5GIFfKuFCQOqE4oFpORbaT1dpm6bRvDwoWm8CERVFJmG9MciaK/jP1suWLlxzLaSjy2wp7TwiJNm&#10;0mDRE9SKBUa2Tv4DpSV34KEJEw46G4gkRZDFNH+kzX3LrEhcUGpvT6L7/wfL3+8+OiJr3IQZJYZp&#10;nPjh54/Drz+H399JEfXprC8x7N5iYOhfQ4+xiau3d8C/eGLgpmVmI66dg64VrMb+pjEzO0sdcHwE&#10;WXfvoMY6bBsgAfWN01E8lIMgOs5mf5qN6APheFnM85cz9HB0FfP5qzzNLmPlMdk6H94I0CQaFXU4&#10;+gTOdnc+xGZYeQyJtQzcSqXS+JUhXUUvZ8UsJZx5tAy460rqil7k8UusWKnMSC7yGZiFft2PYq2h&#10;3iNNB8O24VtDowX3jZION62i/uuWOUGJemtQqriWR8MdjfXRYIZjakUDJYN5E9L6DhyuUcJGJnpR&#10;66Hy2BtuTGI9bndcyfNzivr7opc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M/nTOtgAAAALAQAA&#10;DwAAAAAAAAABACAAAAAiAAAAZHJzL2Rvd25yZXYueG1sUEsBAhQAFAAAAAgAh07iQGEI7nsZAgAA&#10;GQQAAA4AAAAAAAAAAQAgAAAAJwEAAGRycy9lMm9Eb2MueG1sUEsFBgAAAAAGAAYAWQEAALIFAAAA&#10;AA==&#10;">
                <v:fill on="f" focussize="0,0"/>
                <v:stroke on="f" miterlimit="8" joinstyle="miter"/>
                <v:imagedata o:title=""/>
                <o:lock v:ext="edit" aspectratio="f"/>
                <v:textbox inset="0mm,0mm,0mm,0mm">
                  <w:txbxContent>
                    <w:p w14:paraId="09D11B9E">
                      <w:r>
                        <w:rPr>
                          <w:rFonts w:hint="eastAsia"/>
                        </w:rPr>
                        <w:t>7</w:t>
                      </w:r>
                    </w:p>
                  </w:txbxContent>
                </v:textbox>
              </v:shape>
            </w:pict>
          </mc:Fallback>
        </mc:AlternateContent>
      </w:r>
      <w:r>
        <w:rPr>
          <w:rFonts w:ascii="宋体" w:hAnsi="宋体" w:cs="宋体"/>
          <w:spacing w:val="-4"/>
        </w:rPr>
        <mc:AlternateContent>
          <mc:Choice Requires="wps">
            <w:drawing>
              <wp:anchor distT="45720" distB="45720" distL="114300" distR="114300" simplePos="0" relativeHeight="251666432" behindDoc="0" locked="0" layoutInCell="1" allowOverlap="1">
                <wp:simplePos x="0" y="0"/>
                <wp:positionH relativeFrom="column">
                  <wp:posOffset>3611245</wp:posOffset>
                </wp:positionH>
                <wp:positionV relativeFrom="paragraph">
                  <wp:posOffset>467360</wp:posOffset>
                </wp:positionV>
                <wp:extent cx="260350" cy="266700"/>
                <wp:effectExtent l="0" t="0" r="6350" b="0"/>
                <wp:wrapNone/>
                <wp:docPr id="1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0350" cy="266700"/>
                        </a:xfrm>
                        <a:prstGeom prst="rect">
                          <a:avLst/>
                        </a:prstGeom>
                        <a:noFill/>
                        <a:ln w="9525">
                          <a:noFill/>
                          <a:miter lim="800000"/>
                        </a:ln>
                      </wps:spPr>
                      <wps:txbx>
                        <w:txbxContent>
                          <w:p w14:paraId="6B4ABA16">
                            <w:r>
                              <w:rPr>
                                <w:rFonts w:hint="eastAsia"/>
                              </w:rPr>
                              <w:t>6</w:t>
                            </w:r>
                          </w:p>
                        </w:txbxContent>
                      </wps:txbx>
                      <wps:bodyPr rot="0" vert="horz" wrap="square" lIns="0" tIns="0" rIns="0" bIns="0" anchor="t" anchorCtr="0">
                        <a:noAutofit/>
                      </wps:bodyPr>
                    </wps:wsp>
                  </a:graphicData>
                </a:graphic>
              </wp:anchor>
            </w:drawing>
          </mc:Choice>
          <mc:Fallback>
            <w:pict>
              <v:shape id="文本框 2" o:spid="_x0000_s1026" o:spt="202" type="#_x0000_t202" style="position:absolute;left:0pt;margin-left:284.35pt;margin-top:36.8pt;height:21pt;width:20.5pt;z-index:251666432;mso-width-relative:page;mso-height-relative:page;" filled="f" stroked="f" coordsize="21600,21600" o:gfxdata="UEsDBAoAAAAAAIdO4kAAAAAAAAAAAAAAAAAEAAAAZHJzL1BLAwQUAAAACACHTuJAsA+lPNkAAAAK&#10;AQAADwAAAGRycy9kb3ducmV2LnhtbE2Py07DMBBF90j9B2sqsaN2QHXbEKdCCFZIiDQsWDqxm1iN&#10;xyF2H/w9w6osZ+bozrnF9uIHdrJTdAEVZAsBzGIbjMNOwWf9ercGFpNGo4eAVsGPjbAtZzeFzk04&#10;Y2VPu9QxCsGYawV9SmPOeWx763VchNEi3fZh8jrROHXcTPpM4X7g90JI7rVD+tDr0T73tj3sjl7B&#10;0xdWL+77vfmo9pWr643AN3lQ6naeiUdgyV7SFYY/fVKHkpyacEQT2aBgKdcrQhWsHiQwAqTY0KIh&#10;MltK4GXB/1cofwFQSwMEFAAAAAgAh07iQPt6T9MZAgAAGQQAAA4AAABkcnMvZTJvRG9jLnhtbK1T&#10;zY7TMBC+I/EOlu80aaBliZqulq0WIS0/0sIDuI7TWNgeY7tNygOwb8CJC3eeq8/B2ElLtVz2QA7R&#10;2DPzzXzfjBeXvVZkJ5yXYCo6neSUCMOhlmZT0c+fbp5dUOIDMzVTYERF98LTy+XTJ4vOlqKAFlQt&#10;HEEQ48vOVrQNwZZZ5nkrNPMTsMKgswGnWcCj22S1Yx2ia5UVeT7POnC1dcCF93i7Gpx0RHSPAYSm&#10;kVysgG+1MGFAdUKxgJR8K62ny9Rt0wgePjSNF4GoiiLTkP5YBO11/GfLBSs3jtlW8rEF9pgWHnDS&#10;TBoseoJascDI1sl/oLTkDjw0YcJBZwORpAiymOYPtLlrmRWJC0rt7Ul0//9g+fvdR0dkjZvwghLD&#10;NE788OP+8PP34dd3UkR9OutLDLuzGBj619BjbOLq7S3wL54YuG6Z2Ygr56BrBauxv2nMzM5SBxwf&#10;QdbdO6ixDtsGSEB943QUD+UgiI6z2Z9mI/pAOF4W8/z5DD0cXcV8/jJPs8tYeUy2zoc3AjSJRkUd&#10;jj6Bs92tD7EZVh5DYi0DN1KpNH5lSFfRV7NilhLOPFoG3HUldUUv8vglVqxUZiQX+QzMQr/uR7HW&#10;UO+RpoNh2/CtodGC+0ZJh5tWUf91y5ygRL01KFVcy6Phjsb6aDDDMbWigZLBvA5pfQcOVyhhIxO9&#10;qPVQeewNNyaxHrc7ruT5OUX9fdHL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APpTzZAAAACgEA&#10;AA8AAAAAAAAAAQAgAAAAIgAAAGRycy9kb3ducmV2LnhtbFBLAQIUABQAAAAIAIdO4kD7ek/TGQIA&#10;ABkEAAAOAAAAAAAAAAEAIAAAACgBAABkcnMvZTJvRG9jLnhtbFBLBQYAAAAABgAGAFkBAACzBQAA&#10;AAA=&#10;">
                <v:fill on="f" focussize="0,0"/>
                <v:stroke on="f" miterlimit="8" joinstyle="miter"/>
                <v:imagedata o:title=""/>
                <o:lock v:ext="edit" aspectratio="f"/>
                <v:textbox inset="0mm,0mm,0mm,0mm">
                  <w:txbxContent>
                    <w:p w14:paraId="6B4ABA16">
                      <w:r>
                        <w:rPr>
                          <w:rFonts w:hint="eastAsia"/>
                        </w:rPr>
                        <w:t>6</w:t>
                      </w:r>
                    </w:p>
                  </w:txbxContent>
                </v:textbox>
              </v:shape>
            </w:pict>
          </mc:Fallback>
        </mc:AlternateContent>
      </w:r>
      <w:r>
        <w:rPr>
          <w:rFonts w:ascii="宋体" w:hAnsi="宋体" w:cs="宋体"/>
          <w:spacing w:val="-4"/>
        </w:rPr>
        <mc:AlternateContent>
          <mc:Choice Requires="wps">
            <w:drawing>
              <wp:anchor distT="45720" distB="45720" distL="114300" distR="114300" simplePos="0" relativeHeight="251665408" behindDoc="0" locked="0" layoutInCell="1" allowOverlap="1">
                <wp:simplePos x="0" y="0"/>
                <wp:positionH relativeFrom="column">
                  <wp:posOffset>2472690</wp:posOffset>
                </wp:positionH>
                <wp:positionV relativeFrom="paragraph">
                  <wp:posOffset>1118870</wp:posOffset>
                </wp:positionV>
                <wp:extent cx="260350" cy="266700"/>
                <wp:effectExtent l="0" t="0" r="6350" b="0"/>
                <wp:wrapNone/>
                <wp:docPr id="1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0350" cy="266700"/>
                        </a:xfrm>
                        <a:prstGeom prst="rect">
                          <a:avLst/>
                        </a:prstGeom>
                        <a:noFill/>
                        <a:ln w="9525">
                          <a:noFill/>
                          <a:miter lim="800000"/>
                        </a:ln>
                      </wps:spPr>
                      <wps:txbx>
                        <w:txbxContent>
                          <w:p w14:paraId="3128F753">
                            <w:r>
                              <w:rPr>
                                <w:rFonts w:hint="eastAsia"/>
                              </w:rPr>
                              <w:t>5</w:t>
                            </w:r>
                          </w:p>
                        </w:txbxContent>
                      </wps:txbx>
                      <wps:bodyPr rot="0" vert="horz" wrap="square" lIns="0" tIns="0" rIns="0" bIns="0" anchor="t" anchorCtr="0">
                        <a:noAutofit/>
                      </wps:bodyPr>
                    </wps:wsp>
                  </a:graphicData>
                </a:graphic>
              </wp:anchor>
            </w:drawing>
          </mc:Choice>
          <mc:Fallback>
            <w:pict>
              <v:shape id="文本框 2" o:spid="_x0000_s1026" o:spt="202" type="#_x0000_t202" style="position:absolute;left:0pt;margin-left:194.7pt;margin-top:88.1pt;height:21pt;width:20.5pt;z-index:251665408;mso-width-relative:page;mso-height-relative:page;" filled="f" stroked="f" coordsize="21600,21600" o:gfxdata="UEsDBAoAAAAAAIdO4kAAAAAAAAAAAAAAAAAEAAAAZHJzL1BLAwQUAAAACACHTuJA0naSJNoAAAAL&#10;AQAADwAAAGRycy9kb3ducmV2LnhtbE2Py07DMBBF90j8gzVI7KidtAppiFMhBCukijQsWDqxm1iN&#10;xyF2H/w90xUsZ+7RnTPl5uJGdjJzsB4lJAsBzGDntcVewmfz9pADC1GhVqNHI+HHBNhUtzelKrQ/&#10;Y21Ou9gzKsFQKAlDjFPBeegG41RY+MkgZXs/OxVpnHuuZ3WmcjfyVIiMO2WRLgxqMi+D6Q67o5Pw&#10;/IX1q/3eth/1vrZNsxb4nh2kvL9LxBOwaC7xD4arPqlDRU6tP6IObJSwzNcrQil4zFJgRKyWgjat&#10;hDTJU+BVyf//UP0CUEsDBBQAAAAIAIdO4kAlWWqWGQIAABkEAAAOAAAAZHJzL2Uyb0RvYy54bWyt&#10;U82O0zAQviPxDpbvNGlQy27UdLVstQhp+ZEWHsB1nMbC9hjbbVIeAN6AExfuPFefY8dOWqrlsgdy&#10;iMaemW/m+2a8uOq1IjvhvART0ekkp0QYDrU0m4p+/nT74oISH5ipmQIjKroXnl4tnz9bdLYUBbSg&#10;auEIghhfdraibQi2zDLPW6GZn4AVBp0NOM0CHt0mqx3rEF2rrMjzedaBq60DLrzH29XgpCOiewog&#10;NI3kYgV8q4UJA6oTigWk5FtpPV2mbptG8PChabwIRFUUmYb0xyJor+M/Wy5YuXHMtpKPLbCntPCI&#10;k2bSYNET1IoFRrZO/gOlJXfgoQkTDjobiCRFkMU0f6TNfcusSFxQam9Povv/B8vf7z46ImvchIIS&#10;wzRO/PDzx+HXn8Pv76SI+nTWlxh2bzEw9K+hx9jE1ds74F88MXDTMrMR185B1wpWY3/TmJmdpQ44&#10;PoKsu3dQYx22DZCA+sbpKB7KQRAdZ7M/zUb0gXC8LOb5yxl6OLqK+fxVnmaXsfKYbJ0PbwRoEo2K&#10;Ohx9Ame7Ox9iM6w8hsRaBm6lUmn8ypCuopezYpYSzjxaBtx1JXVFL/L4JVasVGYkF/kMzEK/7kex&#10;1lDvkaaDYdvwraHRgvtGSYebVlH/dcucoES9NShVXMuj4Y7G+mgwwzG1ooGSwbwJaX0HDtcoYSMT&#10;vaj1UHnsDTcmsR63O67k+TlF/X3Ryw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SdpIk2gAAAAsB&#10;AAAPAAAAAAAAAAEAIAAAACIAAABkcnMvZG93bnJldi54bWxQSwECFAAUAAAACACHTuJAJVlqlhkC&#10;AAAZBAAADgAAAAAAAAABACAAAAApAQAAZHJzL2Uyb0RvYy54bWxQSwUGAAAAAAYABgBZAQAAtAUA&#10;AAAA&#10;">
                <v:fill on="f" focussize="0,0"/>
                <v:stroke on="f" miterlimit="8" joinstyle="miter"/>
                <v:imagedata o:title=""/>
                <o:lock v:ext="edit" aspectratio="f"/>
                <v:textbox inset="0mm,0mm,0mm,0mm">
                  <w:txbxContent>
                    <w:p w14:paraId="3128F753">
                      <w:r>
                        <w:rPr>
                          <w:rFonts w:hint="eastAsia"/>
                        </w:rPr>
                        <w:t>5</w:t>
                      </w:r>
                    </w:p>
                  </w:txbxContent>
                </v:textbox>
              </v:shape>
            </w:pict>
          </mc:Fallback>
        </mc:AlternateContent>
      </w:r>
      <w:r>
        <w:rPr>
          <w:rFonts w:ascii="宋体" w:hAnsi="宋体" w:cs="宋体"/>
          <w:spacing w:val="-4"/>
        </w:rPr>
        <mc:AlternateContent>
          <mc:Choice Requires="wps">
            <w:drawing>
              <wp:anchor distT="45720" distB="45720" distL="114300" distR="114300" simplePos="0" relativeHeight="251663360" behindDoc="0" locked="0" layoutInCell="1" allowOverlap="1">
                <wp:simplePos x="0" y="0"/>
                <wp:positionH relativeFrom="column">
                  <wp:posOffset>2276475</wp:posOffset>
                </wp:positionH>
                <wp:positionV relativeFrom="paragraph">
                  <wp:posOffset>1773555</wp:posOffset>
                </wp:positionV>
                <wp:extent cx="260350" cy="266700"/>
                <wp:effectExtent l="0" t="0" r="6350" b="0"/>
                <wp:wrapNone/>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0350" cy="266700"/>
                        </a:xfrm>
                        <a:prstGeom prst="rect">
                          <a:avLst/>
                        </a:prstGeom>
                        <a:noFill/>
                        <a:ln w="9525">
                          <a:noFill/>
                          <a:miter lim="800000"/>
                        </a:ln>
                      </wps:spPr>
                      <wps:txbx>
                        <w:txbxContent>
                          <w:p w14:paraId="310A2813">
                            <w:r>
                              <w:rPr>
                                <w:rFonts w:hint="eastAsia"/>
                              </w:rPr>
                              <w:t>4</w:t>
                            </w:r>
                            <w:r>
                              <w:rPr>
                                <w:rFonts w:hint="eastAsia"/>
                              </w:rPr>
                              <w:drawing>
                                <wp:inline distT="0" distB="0" distL="0" distR="0">
                                  <wp:extent cx="251460" cy="25146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1460" cy="251460"/>
                                          </a:xfrm>
                                          <a:prstGeom prst="rect">
                                            <a:avLst/>
                                          </a:prstGeom>
                                          <a:noFill/>
                                          <a:ln>
                                            <a:noFill/>
                                          </a:ln>
                                        </pic:spPr>
                                      </pic:pic>
                                    </a:graphicData>
                                  </a:graphic>
                                </wp:inline>
                              </w:drawing>
                            </w:r>
                          </w:p>
                        </w:txbxContent>
                      </wps:txbx>
                      <wps:bodyPr rot="0" vert="horz" wrap="square" lIns="0" tIns="0" rIns="0" bIns="0" anchor="t" anchorCtr="0">
                        <a:noAutofit/>
                      </wps:bodyPr>
                    </wps:wsp>
                  </a:graphicData>
                </a:graphic>
              </wp:anchor>
            </w:drawing>
          </mc:Choice>
          <mc:Fallback>
            <w:pict>
              <v:shape id="文本框 2" o:spid="_x0000_s1026" o:spt="202" type="#_x0000_t202" style="position:absolute;left:0pt;margin-left:179.25pt;margin-top:139.65pt;height:21pt;width:20.5pt;z-index:251663360;mso-width-relative:page;mso-height-relative:page;" filled="f" stroked="f" coordsize="21600,21600" o:gfxdata="UEsDBAoAAAAAAIdO4kAAAAAAAAAAAAAAAAAEAAAAZHJzL1BLAwQUAAAACACHTuJANlHZI9oAAAAL&#10;AQAADwAAAGRycy9kb3ducmV2LnhtbE2Py07DMBBF90j8gzVI7KidRC1NiFMhBCukijQsWDqxm1iN&#10;xyF2H/w90xXs5nF050y5ubiRncwcrEcJyUIAM9h5bbGX8Nm8PayBhahQq9GjkfBjAmyq25tSFdqf&#10;sTanXewZhWAolIQhxqngPHSDcSos/GSQdns/OxWpnXuuZ3WmcDfyVIgVd8oiXRjUZF4G0x12Ryfh&#10;+QvrV/u9bT/qfW2bJhf4vjpIeX+XiCdg0VziHwxXfVKHipxaf0Qd2CghW66XhEpIH/MMGBFZntOk&#10;pSJNMuBVyf//UP0CUEsDBBQAAAAIAIdO4kBQulkcGQIAABkEAAAOAAAAZHJzL2Uyb0RvYy54bWyt&#10;U82O0zAQviPxDpbvNGlQy27UdLVstQhp+ZEWHsB1nMbC9hjbbVIeAN6AExfuPFefY8dOWqrlsgdy&#10;iMaemW/m+2a8uOq1IjvhvART0ekkp0QYDrU0m4p+/nT74oISH5ipmQIjKroXnl4tnz9bdLYUBbSg&#10;auEIghhfdraibQi2zDLPW6GZn4AVBp0NOM0CHt0mqx3rEF2rrMjzedaBq60DLrzH29XgpCOiewog&#10;NI3kYgV8q4UJA6oTigWk5FtpPV2mbptG8PChabwIRFUUmYb0xyJor+M/Wy5YuXHMtpKPLbCntPCI&#10;k2bSYNET1IoFRrZO/gOlJXfgoQkTDjobiCRFkMU0f6TNfcusSFxQam9Povv/B8vf7z46ImvcBJTE&#10;MI0TP/z8cfj15/D7OymiPp31JYbdWwwM/WvoMTZx9fYO+BdPDNy0zGzEtXPQtYLV2N80ZmZnqQOO&#10;jyDr7h3UWIdtAySgvnE6iodyEETHRvan2Yg+EI6XxTx/OUMPR1cxn7/K0+wyVh6TrfPhjQBNolFR&#10;h6NP4Gx350NshpXHkFjLwK1UKo1fGdJV9HJWzFLCmUfLgLuupK7oRR6/xIqVyozkIp+BWejX/SjW&#10;Guo90nQwbBu+NTRacN8o6XDTKuq/bpkTlKi3BqVCUuFouKOxPhrMcEytaKBkMG9CWt+BwzVK2MhE&#10;L2o9VB57w41JrMftjit5fk5Rf1/08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2Udkj2gAAAAsB&#10;AAAPAAAAAAAAAAEAIAAAACIAAABkcnMvZG93bnJldi54bWxQSwECFAAUAAAACACHTuJAULpZHBkC&#10;AAAZBAAADgAAAAAAAAABACAAAAApAQAAZHJzL2Uyb0RvYy54bWxQSwUGAAAAAAYABgBZAQAAtAUA&#10;AAAA&#10;">
                <v:fill on="f" focussize="0,0"/>
                <v:stroke on="f" miterlimit="8" joinstyle="miter"/>
                <v:imagedata o:title=""/>
                <o:lock v:ext="edit" aspectratio="f"/>
                <v:textbox inset="0mm,0mm,0mm,0mm">
                  <w:txbxContent>
                    <w:p w14:paraId="310A2813">
                      <w:r>
                        <w:rPr>
                          <w:rFonts w:hint="eastAsia"/>
                        </w:rPr>
                        <w:t>4</w:t>
                      </w:r>
                      <w:r>
                        <w:rPr>
                          <w:rFonts w:hint="eastAsia"/>
                        </w:rPr>
                        <w:drawing>
                          <wp:inline distT="0" distB="0" distL="0" distR="0">
                            <wp:extent cx="251460" cy="25146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1460" cy="251460"/>
                                    </a:xfrm>
                                    <a:prstGeom prst="rect">
                                      <a:avLst/>
                                    </a:prstGeom>
                                    <a:noFill/>
                                    <a:ln>
                                      <a:noFill/>
                                    </a:ln>
                                  </pic:spPr>
                                </pic:pic>
                              </a:graphicData>
                            </a:graphic>
                          </wp:inline>
                        </w:drawing>
                      </w:r>
                    </w:p>
                  </w:txbxContent>
                </v:textbox>
              </v:shape>
            </w:pict>
          </mc:Fallback>
        </mc:AlternateContent>
      </w:r>
      <w:r>
        <w:rPr>
          <w:rFonts w:ascii="宋体" w:hAnsi="宋体" w:cs="宋体"/>
          <w:spacing w:val="-4"/>
        </w:rPr>
        <mc:AlternateContent>
          <mc:Choice Requires="wps">
            <w:drawing>
              <wp:anchor distT="45720" distB="45720" distL="114300" distR="114300" simplePos="0" relativeHeight="251661312" behindDoc="0" locked="0" layoutInCell="1" allowOverlap="1">
                <wp:simplePos x="0" y="0"/>
                <wp:positionH relativeFrom="column">
                  <wp:posOffset>2084070</wp:posOffset>
                </wp:positionH>
                <wp:positionV relativeFrom="paragraph">
                  <wp:posOffset>1079500</wp:posOffset>
                </wp:positionV>
                <wp:extent cx="260350" cy="266700"/>
                <wp:effectExtent l="0" t="0" r="6350" b="0"/>
                <wp:wrapNone/>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0350" cy="266700"/>
                        </a:xfrm>
                        <a:prstGeom prst="rect">
                          <a:avLst/>
                        </a:prstGeom>
                        <a:noFill/>
                        <a:ln w="9525">
                          <a:noFill/>
                          <a:miter lim="800000"/>
                        </a:ln>
                      </wps:spPr>
                      <wps:txbx>
                        <w:txbxContent>
                          <w:p w14:paraId="4489C5DD">
                            <w:r>
                              <w:rPr>
                                <w:rFonts w:hint="eastAsia"/>
                              </w:rPr>
                              <w:t>3</w:t>
                            </w:r>
                          </w:p>
                        </w:txbxContent>
                      </wps:txbx>
                      <wps:bodyPr rot="0" vert="horz" wrap="square" lIns="0" tIns="0" rIns="0" bIns="0" anchor="t" anchorCtr="0">
                        <a:noAutofit/>
                      </wps:bodyPr>
                    </wps:wsp>
                  </a:graphicData>
                </a:graphic>
              </wp:anchor>
            </w:drawing>
          </mc:Choice>
          <mc:Fallback>
            <w:pict>
              <v:shape id="文本框 2" o:spid="_x0000_s1026" o:spt="202" type="#_x0000_t202" style="position:absolute;left:0pt;margin-left:164.1pt;margin-top:85pt;height:21pt;width:20.5pt;z-index:251661312;mso-width-relative:page;mso-height-relative:page;" filled="f" stroked="f" coordsize="21600,21600" o:gfxdata="UEsDBAoAAAAAAIdO4kAAAAAAAAAAAAAAAAAEAAAAZHJzL1BLAwQUAAAACACHTuJALPJhlNkAAAAL&#10;AQAADwAAAGRycy9kb3ducmV2LnhtbE2PzU7DMBCE70h9B2srcaN2XCm0IU6FEJyQEGk4cHRiN7Ea&#10;r0Ps/vD2LCc47syn2Zlyd/UjO9s5uoAKspUAZrELxmGv4KN5udsAi0mj0WNAq+DbRthVi5tSFyZc&#10;sLbnfeoZhWAstIIhpangPHaD9TquwmSRvEOYvU50zj03s75QuB+5FCLnXjukD4Oe7NNgu+P+5BU8&#10;fmL97L7e2vf6ULum2Qp8zY9K3S4z8QAs2Wv6g+G3PlWHijq14YQmslHBWm4koWTcCxpFxDrfktIq&#10;kJkUwKuS/99Q/QBQSwMEFAAAAAgAh07iQHaMzkkZAgAAGAQAAA4AAABkcnMvZTJvRG9jLnhtbK1T&#10;zY7TMBC+I/EOlu80aVDLbtR0tWy1CGn5kRYewHWcxsL2GNttUh4A3oATF+48V59jx05aquWyB3KI&#10;JhnPN/N983lx1WtFdsJ5Caai00lOiTAcamk2Ff386fbFBSU+MFMzBUZUdC88vVo+f7bobCkKaEHV&#10;whEEMb7sbEXbEGyZZZ63QjM/ASsMJhtwmgX8dJusdqxDdK2yIs/nWQeutg648B7/roYkHRHdUwCh&#10;aSQXK+BbLUwYUJ1QLCAl30rr6TJN2zSChw9N40UgqqLINKQ3NsF4Hd/ZcsHKjWO2lXwcgT1lhEec&#10;NJMGm56gViwwsnXyHygtuQMPTZhw0NlAJCmCLKb5I23uW2ZF4oJSe3sS3f8/WP5+99ERWVf0khLD&#10;NC788PPH4defw+/vpIjydNaXeOre4rnQv4YeTZOoensH/IsnBm5aZjbi2jnoWsFqHG8aK7Oz0gHH&#10;R5B19w5q7MO2ARJQ3zgdtUM1CKLjavan1Yg+EI4/i3n+coYZjqliPn+Vp9VlrDwWW+fDGwGaxKCi&#10;DjefwNnuzoc4DCuPR2IvA7dSqbR9ZUiH9GfFLBWcZbQMaHUldUUv8vgkVqxUZiQX+QzMQr/uR7HW&#10;UO+RpoPBbHjVMGjBfaOkQ6NV1H/dMicoUW8NShVdeQzcMVgfA2Y4llY0UDKENyG5d+BwjRI2MtGL&#10;Wg+dx9nQMIn1aO7oyPPvdOrvhV4+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zyYZTZAAAACwEA&#10;AA8AAAAAAAAAAQAgAAAAIgAAAGRycy9kb3ducmV2LnhtbFBLAQIUABQAAAAIAIdO4kB2jM5JGQIA&#10;ABgEAAAOAAAAAAAAAAEAIAAAACgBAABkcnMvZTJvRG9jLnhtbFBLBQYAAAAABgAGAFkBAACzBQAA&#10;AAA=&#10;">
                <v:fill on="f" focussize="0,0"/>
                <v:stroke on="f" miterlimit="8" joinstyle="miter"/>
                <v:imagedata o:title=""/>
                <o:lock v:ext="edit" aspectratio="f"/>
                <v:textbox inset="0mm,0mm,0mm,0mm">
                  <w:txbxContent>
                    <w:p w14:paraId="4489C5DD">
                      <w:r>
                        <w:rPr>
                          <w:rFonts w:hint="eastAsia"/>
                        </w:rPr>
                        <w:t>3</w:t>
                      </w:r>
                    </w:p>
                  </w:txbxContent>
                </v:textbox>
              </v:shape>
            </w:pict>
          </mc:Fallback>
        </mc:AlternateContent>
      </w:r>
      <w:r>
        <w:rPr>
          <w:rFonts w:ascii="宋体" w:hAnsi="宋体" w:cs="宋体"/>
          <w:spacing w:val="-4"/>
        </w:rPr>
        <mc:AlternateContent>
          <mc:Choice Requires="wps">
            <w:drawing>
              <wp:anchor distT="45720" distB="45720" distL="114300" distR="114300" simplePos="0" relativeHeight="251660288" behindDoc="0" locked="0" layoutInCell="1" allowOverlap="1">
                <wp:simplePos x="0" y="0"/>
                <wp:positionH relativeFrom="column">
                  <wp:posOffset>1413510</wp:posOffset>
                </wp:positionH>
                <wp:positionV relativeFrom="paragraph">
                  <wp:posOffset>461645</wp:posOffset>
                </wp:positionV>
                <wp:extent cx="260350" cy="266700"/>
                <wp:effectExtent l="0" t="0" r="6350" b="0"/>
                <wp:wrapNone/>
                <wp:docPr id="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0350" cy="266700"/>
                        </a:xfrm>
                        <a:prstGeom prst="rect">
                          <a:avLst/>
                        </a:prstGeom>
                        <a:noFill/>
                        <a:ln w="9525">
                          <a:noFill/>
                          <a:miter lim="800000"/>
                        </a:ln>
                      </wps:spPr>
                      <wps:txbx>
                        <w:txbxContent>
                          <w:p w14:paraId="142C5B12">
                            <w:r>
                              <w:rPr>
                                <w:rFonts w:hint="eastAsia"/>
                              </w:rPr>
                              <w:t>2</w:t>
                            </w:r>
                          </w:p>
                        </w:txbxContent>
                      </wps:txbx>
                      <wps:bodyPr rot="0" vert="horz" wrap="square" lIns="0" tIns="0" rIns="0" bIns="0" anchor="t" anchorCtr="0">
                        <a:noAutofit/>
                      </wps:bodyPr>
                    </wps:wsp>
                  </a:graphicData>
                </a:graphic>
              </wp:anchor>
            </w:drawing>
          </mc:Choice>
          <mc:Fallback>
            <w:pict>
              <v:shape id="文本框 2" o:spid="_x0000_s1026" o:spt="202" type="#_x0000_t202" style="position:absolute;left:0pt;margin-left:111.3pt;margin-top:36.35pt;height:21pt;width:20.5pt;z-index:251660288;mso-width-relative:page;mso-height-relative:page;" filled="f" stroked="f" coordsize="21600,21600" o:gfxdata="UEsDBAoAAAAAAIdO4kAAAAAAAAAAAAAAAAAEAAAAZHJzL1BLAwQUAAAACACHTuJAYV/IgtgAAAAK&#10;AQAADwAAAGRycy9kb3ducmV2LnhtbE2PTU+EMBCG7yb+h2ZMvLkt1YAiZWOMnkyMLB48FtqFZukU&#10;affDf+94Wo8z8+Sd563WJz+xg12iC6ggWwlgFvtgHA4KPtvXm3tgMWk0egpoFfzYCOv68qLSpQlH&#10;bOxhkwZGIRhLrWBMaS45j/1ovY6rMFuk2zYsXical4GbRR8p3E9cCpFzrx3Sh1HP9nm0/W6z9wqe&#10;vrB5cd/v3UezbVzbPgh8y3dKXV9l4hFYsqd0huFPn9ShJqcu7NFENimQUuaEKihkAYwAmd/SoiMy&#10;uyuA1xX/X6H+BVBLAwQUAAAACACHTuJA7P5v4RgCAAAYBAAADgAAAGRycy9lMm9Eb2MueG1srVPB&#10;jtMwEL0j8Q+W7zRpUAsbNV0tWy1CWmClhQ9wHaexsD3GdpuUD4A/2BMX7nxXv4Oxk5ZqueyBHKJJ&#10;xvNm3pvnxWWvFdkJ5yWYik4nOSXCcKil2VT086ebF68p8YGZmikwoqJ74enl8vmzRWdLUUALqhaO&#10;IIjxZWcr2oZgyyzzvBWa+QlYYTDZgNMs4KfbZLVjHaJrlRV5Ps86cLV1wIX3+Hc1JOmI6J4CCE0j&#10;uVgB32phwoDqhGIBKflWWk+XadqmETx8bBovAlEVRaYhvbEJxuv4zpYLVm4cs63k4wjsKSM84qSZ&#10;NNj0BLVigZGtk/9AackdeGjChIPOBiJJEWQxzR9pc98yKxIXlNrbk+j+/8HyD7s7R2RdUVy7YRoX&#10;fnj4cfj5+/DrOymiPJ31JZ66t3gu9G+gR9Mkqt7eAv/iiYHrlpmNuHIOulawGsebxsrsrHTA8RFk&#10;3b2HGvuwbYAE1DdOR+1QDYLouJr9aTWiD4Tjz2Kev5xhhmOqmM9f5Wl1GSuPxdb58FaAJjGoqMPN&#10;J3C2u/UhDsPK45HYy8CNVCptXxnSVfRiVsxSwVlGy4BWV1KjOnl8EitWKjOSi3wGZqFf96NYa6j3&#10;SNPBYDa8ahi04L5R0qHRKuq/bpkTlKh3BqWKrjwG7hisjwEzHEsrGigZwuuQ3DtwuEIJG5noRa2H&#10;zuNsaJjEejR3dOT5dzr190I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hX8iC2AAAAAoBAAAP&#10;AAAAAAAAAAEAIAAAACIAAABkcnMvZG93bnJldi54bWxQSwECFAAUAAAACACHTuJA7P5v4RgCAAAY&#10;BAAADgAAAAAAAAABACAAAAAnAQAAZHJzL2Uyb0RvYy54bWxQSwUGAAAAAAYABgBZAQAAsQUAAAAA&#10;">
                <v:fill on="f" focussize="0,0"/>
                <v:stroke on="f" miterlimit="8" joinstyle="miter"/>
                <v:imagedata o:title=""/>
                <o:lock v:ext="edit" aspectratio="f"/>
                <v:textbox inset="0mm,0mm,0mm,0mm">
                  <w:txbxContent>
                    <w:p w14:paraId="142C5B12">
                      <w:r>
                        <w:rPr>
                          <w:rFonts w:hint="eastAsia"/>
                        </w:rPr>
                        <w:t>2</w:t>
                      </w:r>
                    </w:p>
                  </w:txbxContent>
                </v:textbox>
              </v:shape>
            </w:pict>
          </mc:Fallback>
        </mc:AlternateContent>
      </w:r>
      <w:r>
        <w:rPr>
          <w:rFonts w:ascii="宋体" w:hAnsi="宋体" w:cs="宋体"/>
          <w:spacing w:val="-4"/>
        </w:rPr>
        <mc:AlternateContent>
          <mc:Choice Requires="wps">
            <w:drawing>
              <wp:anchor distT="45720" distB="45720" distL="114300" distR="114300" simplePos="0" relativeHeight="251659264" behindDoc="0" locked="0" layoutInCell="1" allowOverlap="1">
                <wp:simplePos x="0" y="0"/>
                <wp:positionH relativeFrom="column">
                  <wp:posOffset>810260</wp:posOffset>
                </wp:positionH>
                <wp:positionV relativeFrom="paragraph">
                  <wp:posOffset>874395</wp:posOffset>
                </wp:positionV>
                <wp:extent cx="101600" cy="266700"/>
                <wp:effectExtent l="0" t="0" r="12700" b="0"/>
                <wp:wrapNone/>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01600" cy="266700"/>
                        </a:xfrm>
                        <a:prstGeom prst="rect">
                          <a:avLst/>
                        </a:prstGeom>
                        <a:noFill/>
                        <a:ln w="9525">
                          <a:noFill/>
                          <a:miter lim="800000"/>
                        </a:ln>
                      </wps:spPr>
                      <wps:txbx>
                        <w:txbxContent>
                          <w:p w14:paraId="37111EA6">
                            <w:r>
                              <w:rPr>
                                <w:rFonts w:hint="eastAsia"/>
                              </w:rPr>
                              <w:t>1</w:t>
                            </w:r>
                          </w:p>
                        </w:txbxContent>
                      </wps:txbx>
                      <wps:bodyPr rot="0" vert="horz" wrap="square" lIns="0" tIns="0" rIns="0" bIns="0" anchor="t" anchorCtr="0">
                        <a:noAutofit/>
                      </wps:bodyPr>
                    </wps:wsp>
                  </a:graphicData>
                </a:graphic>
              </wp:anchor>
            </w:drawing>
          </mc:Choice>
          <mc:Fallback>
            <w:pict>
              <v:shape id="文本框 2" o:spid="_x0000_s1026" o:spt="202" type="#_x0000_t202" style="position:absolute;left:0pt;margin-left:63.8pt;margin-top:68.85pt;height:21pt;width:8pt;z-index:251659264;mso-width-relative:page;mso-height-relative:page;" filled="f" stroked="f" coordsize="21600,21600" o:gfxdata="UEsDBAoAAAAAAIdO4kAAAAAAAAAAAAAAAAAEAAAAZHJzL1BLAwQUAAAACACHTuJAGTP/MtgAAAAL&#10;AQAADwAAAGRycy9kb3ducmV2LnhtbE2PzU7DMBCE70i8g7VI3KjdFsU0jVMhBCckRBoOPTqxm1iN&#10;1yF2f3h7tie4zeyOZr8tNhc/sJOdoguoYD4TwCy2wTjsFHzVbw9PwGLSaPQQ0Cr4sRE25e1NoXMT&#10;zljZ0zZ1jEow5lpBn9KYcx7b3nodZ2G0SLt9mLxOZKeOm0mfqdwPfCFExr12SBd6PdqX3raH7dEr&#10;eN5h9eq+P5rPal+5ul4JfM8OSt3fzcUaWLKX9BeGKz6hQ0lMTTiiiWwgv5AZRUkspQR2TTwuadKQ&#10;kCsJvCz4/x/KX1BLAwQUAAAACACHTuJAX5mk6BgCAAAaBAAADgAAAGRycy9lMm9Eb2MueG1srVNL&#10;btswEN0X6B0I7mvJAuKkguUgjZGiQPoBkhyApiiLKMlhSdqSe4D2Bl1l033P5XN0SMmOkW6yqBbC&#10;SDPzZt7j4/yy14pshfMSTEWnk5wSYTjU0qwr+nB/8+aCEh+YqZkCIyq6E55eLl6/mne2FAW0oGrh&#10;CIIYX3a2om0Itswyz1uhmZ+AFQaTDTjNAn66dVY71iG6VlmR57OsA1dbB1x4j3+XQ5KOiO4lgNA0&#10;kosl8I0WJgyoTigWkJJvpfV0kbZtGsHD56bxIhBVUWQa0huHYLyK72wxZ+XaMdtKPq7AXrLCM06a&#10;SYNDj1BLFhjZOPkPlJbcgYcmTDjobCCSFEEW0/yZNnctsyJxQam9PYru/x8s/7T94oisK1pMzykx&#10;TOOR73/93D/+2f/+QYooUGd9iXV3FitD/w56tE0i6+0t8K+eGLhumVmLK+egawWrccFp7MxOWgcc&#10;H0FW3UeocQ7bBEhAfeN0VA/1IIiOh7M7Ho7oA+FxZD6d5ZjhmCpms3OM4wRWHpqt8+G9AE1iUFGH&#10;Z5/A2fbWh6H0UBJnGbiRSuF/VipDuoq+PSvOUsNJRsuAZldSV/Qij884U5mRXOQzMAv9qke0yHgF&#10;9Q5pOhjshpcNgxbcd0o6tFpF/bcNc4IS9cGgVNGXh8AdgtUhYIZja0UDJUN4HZJ/Bw5XKGEjE72n&#10;yeNuaJkk0Gjv6MnT71T1dKUX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ZM/8y2AAAAAsBAAAP&#10;AAAAAAAAAAEAIAAAACIAAABkcnMvZG93bnJldi54bWxQSwECFAAUAAAACACHTuJAX5mk6BgCAAAa&#10;BAAADgAAAAAAAAABACAAAAAnAQAAZHJzL2Uyb0RvYy54bWxQSwUGAAAAAAYABgBZAQAAsQUAAAAA&#10;">
                <v:fill on="f" focussize="0,0"/>
                <v:stroke on="f" miterlimit="8" joinstyle="miter"/>
                <v:imagedata o:title=""/>
                <o:lock v:ext="edit" aspectratio="f"/>
                <v:textbox inset="0mm,0mm,0mm,0mm">
                  <w:txbxContent>
                    <w:p w14:paraId="37111EA6">
                      <w:r>
                        <w:rPr>
                          <w:rFonts w:hint="eastAsia"/>
                        </w:rPr>
                        <w:t>1</w:t>
                      </w:r>
                    </w:p>
                  </w:txbxContent>
                </v:textbox>
              </v:shape>
            </w:pict>
          </mc:Fallback>
        </mc:AlternateContent>
      </w:r>
      <w:r>
        <w:drawing>
          <wp:inline distT="0" distB="0" distL="0" distR="0">
            <wp:extent cx="5616575" cy="2582545"/>
            <wp:effectExtent l="0" t="0" r="3175" b="825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96A881F">
      <w:pPr>
        <w:spacing w:before="210" w:line="221" w:lineRule="auto"/>
        <w:jc w:val="center"/>
        <w:rPr>
          <w:rFonts w:hint="eastAsia" w:ascii="宋体" w:hAnsi="宋体" w:cs="宋体"/>
          <w:spacing w:val="-4"/>
        </w:rPr>
      </w:pPr>
      <w:r>
        <w:rPr>
          <w:rFonts w:hint="eastAsia" w:ascii="宋体" w:hAnsi="宋体" w:cs="宋体"/>
          <w:spacing w:val="-4"/>
        </w:rPr>
        <w:t>图B.1 运行循环曲线</w:t>
      </w:r>
    </w:p>
    <w:p w14:paraId="5ED5FFCB">
      <w:pPr>
        <w:spacing w:before="210" w:line="221" w:lineRule="auto"/>
        <w:ind w:firstLine="420"/>
        <w:rPr>
          <w:rFonts w:hint="eastAsia" w:ascii="宋体" w:hAnsi="宋体" w:cs="宋体"/>
          <w:spacing w:val="-4"/>
        </w:rPr>
      </w:pPr>
      <w:r>
        <w:rPr>
          <w:rFonts w:hint="eastAsia" w:ascii="宋体" w:hAnsi="宋体" w:cs="宋体"/>
          <w:spacing w:val="-4"/>
        </w:rPr>
        <w:t>具体的工况参数（如各阶段持续时间、加减速速率、最大速度等）见表B.1。</w:t>
      </w:r>
    </w:p>
    <w:p w14:paraId="52C2F7CB">
      <w:pPr>
        <w:spacing w:before="210" w:line="221" w:lineRule="auto"/>
        <w:ind w:firstLine="420"/>
        <w:jc w:val="center"/>
        <w:rPr>
          <w:rFonts w:hint="eastAsia" w:ascii="宋体" w:hAnsi="宋体" w:cs="宋体"/>
          <w:spacing w:val="-4"/>
        </w:rPr>
      </w:pPr>
      <w:r>
        <w:rPr>
          <w:rFonts w:hint="eastAsia" w:ascii="宋体" w:hAnsi="宋体" w:cs="宋体"/>
          <w:spacing w:val="-4"/>
        </w:rPr>
        <w:t>表B.1 工况参数表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1382"/>
        <w:gridCol w:w="1490"/>
        <w:gridCol w:w="1422"/>
        <w:gridCol w:w="1519"/>
        <w:gridCol w:w="1519"/>
      </w:tblGrid>
      <w:tr w14:paraId="1537F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5" w:type="dxa"/>
            <w:vAlign w:val="center"/>
          </w:tcPr>
          <w:p w14:paraId="1CA919EA">
            <w:pPr>
              <w:spacing w:before="210" w:line="221" w:lineRule="auto"/>
              <w:jc w:val="center"/>
              <w:rPr>
                <w:rFonts w:hint="eastAsia" w:ascii="宋体" w:hAnsi="宋体" w:cs="宋体"/>
                <w:spacing w:val="-4"/>
              </w:rPr>
            </w:pPr>
            <w:r>
              <w:rPr>
                <w:rFonts w:hint="eastAsia" w:ascii="宋体" w:hAnsi="宋体" w:cs="宋体"/>
                <w:spacing w:val="-4"/>
              </w:rPr>
              <w:t>操作序号</w:t>
            </w:r>
          </w:p>
        </w:tc>
        <w:tc>
          <w:tcPr>
            <w:tcW w:w="1382" w:type="dxa"/>
            <w:vAlign w:val="center"/>
          </w:tcPr>
          <w:p w14:paraId="1E53E074">
            <w:pPr>
              <w:spacing w:before="210" w:line="221" w:lineRule="auto"/>
              <w:jc w:val="center"/>
              <w:rPr>
                <w:rFonts w:hint="eastAsia" w:ascii="宋体" w:hAnsi="宋体" w:cs="宋体"/>
                <w:spacing w:val="-4"/>
              </w:rPr>
            </w:pPr>
            <w:r>
              <w:rPr>
                <w:rFonts w:hint="eastAsia" w:ascii="宋体" w:hAnsi="宋体" w:cs="宋体"/>
                <w:spacing w:val="-4"/>
              </w:rPr>
              <w:t>操作</w:t>
            </w:r>
          </w:p>
        </w:tc>
        <w:tc>
          <w:tcPr>
            <w:tcW w:w="1490" w:type="dxa"/>
            <w:vAlign w:val="center"/>
          </w:tcPr>
          <w:p w14:paraId="29F7C46A">
            <w:pPr>
              <w:spacing w:before="210" w:line="221" w:lineRule="auto"/>
              <w:jc w:val="center"/>
              <w:rPr>
                <w:rFonts w:hint="eastAsia" w:ascii="宋体" w:hAnsi="宋体" w:cs="宋体"/>
                <w:spacing w:val="-4"/>
              </w:rPr>
            </w:pPr>
            <w:r>
              <w:rPr>
                <w:rFonts w:hint="eastAsia" w:ascii="宋体" w:hAnsi="宋体" w:cs="宋体"/>
                <w:spacing w:val="-4"/>
              </w:rPr>
              <w:t>加速度</w:t>
            </w:r>
          </w:p>
          <w:p w14:paraId="523FD840">
            <w:pPr>
              <w:spacing w:before="210" w:line="221" w:lineRule="auto"/>
              <w:jc w:val="center"/>
              <w:rPr>
                <w:rFonts w:hint="eastAsia" w:ascii="宋体" w:hAnsi="宋体" w:cs="宋体"/>
                <w:spacing w:val="-4"/>
                <w:vertAlign w:val="superscript"/>
              </w:rPr>
            </w:pPr>
            <w:r>
              <w:rPr>
                <w:rFonts w:hint="eastAsia" w:ascii="宋体" w:hAnsi="宋体" w:cs="宋体"/>
                <w:spacing w:val="-4"/>
              </w:rPr>
              <w:t>m/s</w:t>
            </w:r>
            <w:r>
              <w:rPr>
                <w:rFonts w:hint="eastAsia" w:ascii="宋体" w:hAnsi="宋体" w:cs="宋体"/>
                <w:spacing w:val="-4"/>
                <w:vertAlign w:val="superscript"/>
              </w:rPr>
              <w:t>2</w:t>
            </w:r>
          </w:p>
        </w:tc>
        <w:tc>
          <w:tcPr>
            <w:tcW w:w="1422" w:type="dxa"/>
            <w:vAlign w:val="center"/>
          </w:tcPr>
          <w:p w14:paraId="0D24C815">
            <w:pPr>
              <w:spacing w:before="210" w:line="221" w:lineRule="auto"/>
              <w:jc w:val="center"/>
              <w:rPr>
                <w:rFonts w:hint="eastAsia" w:ascii="宋体" w:hAnsi="宋体" w:cs="宋体"/>
                <w:spacing w:val="-4"/>
              </w:rPr>
            </w:pPr>
            <w:r>
              <w:rPr>
                <w:rFonts w:hint="eastAsia" w:ascii="宋体" w:hAnsi="宋体" w:cs="宋体"/>
                <w:spacing w:val="-4"/>
              </w:rPr>
              <w:t>速度</w:t>
            </w:r>
          </w:p>
          <w:p w14:paraId="67026CA5">
            <w:pPr>
              <w:spacing w:before="210" w:line="221" w:lineRule="auto"/>
              <w:jc w:val="center"/>
              <w:rPr>
                <w:rFonts w:hint="eastAsia" w:ascii="宋体" w:hAnsi="宋体" w:cs="宋体"/>
                <w:spacing w:val="-4"/>
              </w:rPr>
            </w:pPr>
            <w:r>
              <w:rPr>
                <w:rFonts w:hint="eastAsia" w:ascii="宋体" w:hAnsi="宋体" w:cs="宋体"/>
                <w:spacing w:val="-4"/>
              </w:rPr>
              <w:t>km/h</w:t>
            </w:r>
          </w:p>
        </w:tc>
        <w:tc>
          <w:tcPr>
            <w:tcW w:w="1519" w:type="dxa"/>
            <w:vAlign w:val="center"/>
          </w:tcPr>
          <w:p w14:paraId="0E34140F">
            <w:pPr>
              <w:spacing w:before="210" w:line="221" w:lineRule="auto"/>
              <w:jc w:val="center"/>
              <w:rPr>
                <w:rFonts w:hint="eastAsia" w:ascii="宋体" w:hAnsi="宋体" w:cs="宋体"/>
                <w:spacing w:val="-4"/>
              </w:rPr>
            </w:pPr>
            <w:r>
              <w:rPr>
                <w:rFonts w:hint="eastAsia" w:ascii="宋体" w:hAnsi="宋体" w:cs="宋体"/>
                <w:spacing w:val="-4"/>
              </w:rPr>
              <w:t>操作时间</w:t>
            </w:r>
          </w:p>
          <w:p w14:paraId="12D68FB2">
            <w:pPr>
              <w:spacing w:before="210" w:line="221" w:lineRule="auto"/>
              <w:jc w:val="center"/>
              <w:rPr>
                <w:rFonts w:hint="eastAsia" w:ascii="宋体" w:hAnsi="宋体" w:cs="宋体"/>
                <w:spacing w:val="-4"/>
              </w:rPr>
            </w:pPr>
            <w:r>
              <w:rPr>
                <w:rFonts w:hint="eastAsia" w:ascii="宋体" w:hAnsi="宋体" w:cs="宋体"/>
                <w:spacing w:val="-4"/>
              </w:rPr>
              <w:t>s</w:t>
            </w:r>
          </w:p>
        </w:tc>
        <w:tc>
          <w:tcPr>
            <w:tcW w:w="1519" w:type="dxa"/>
            <w:vAlign w:val="center"/>
          </w:tcPr>
          <w:p w14:paraId="1CD0CE75">
            <w:pPr>
              <w:spacing w:before="210" w:line="221" w:lineRule="auto"/>
              <w:jc w:val="center"/>
              <w:rPr>
                <w:rFonts w:hint="eastAsia" w:ascii="宋体" w:hAnsi="宋体" w:cs="宋体"/>
                <w:spacing w:val="-4"/>
              </w:rPr>
            </w:pPr>
            <w:r>
              <w:rPr>
                <w:rFonts w:hint="eastAsia" w:ascii="宋体" w:hAnsi="宋体" w:cs="宋体"/>
                <w:spacing w:val="-4"/>
              </w:rPr>
              <w:t>累计时间</w:t>
            </w:r>
          </w:p>
          <w:p w14:paraId="4C535310">
            <w:pPr>
              <w:spacing w:before="210" w:line="221" w:lineRule="auto"/>
              <w:jc w:val="center"/>
              <w:rPr>
                <w:rFonts w:hint="eastAsia" w:ascii="宋体" w:hAnsi="宋体" w:cs="宋体"/>
                <w:spacing w:val="-4"/>
              </w:rPr>
            </w:pPr>
            <w:r>
              <w:rPr>
                <w:rFonts w:hint="eastAsia" w:ascii="宋体" w:hAnsi="宋体" w:cs="宋体"/>
                <w:spacing w:val="-4"/>
              </w:rPr>
              <w:t>s</w:t>
            </w:r>
          </w:p>
        </w:tc>
      </w:tr>
      <w:tr w14:paraId="67BF8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5" w:type="dxa"/>
            <w:vAlign w:val="center"/>
          </w:tcPr>
          <w:p w14:paraId="2021AB1A">
            <w:pPr>
              <w:spacing w:before="210" w:line="221" w:lineRule="auto"/>
              <w:jc w:val="center"/>
              <w:rPr>
                <w:rFonts w:hint="eastAsia" w:ascii="宋体" w:hAnsi="宋体" w:cs="宋体"/>
                <w:spacing w:val="-4"/>
              </w:rPr>
            </w:pPr>
            <w:r>
              <w:rPr>
                <w:rFonts w:hint="eastAsia" w:ascii="宋体" w:hAnsi="宋体" w:cs="宋体"/>
                <w:spacing w:val="-4"/>
              </w:rPr>
              <w:t>1</w:t>
            </w:r>
          </w:p>
        </w:tc>
        <w:tc>
          <w:tcPr>
            <w:tcW w:w="1382" w:type="dxa"/>
            <w:vAlign w:val="center"/>
          </w:tcPr>
          <w:p w14:paraId="46ADD3B8">
            <w:pPr>
              <w:spacing w:before="210" w:line="221" w:lineRule="auto"/>
              <w:jc w:val="center"/>
              <w:rPr>
                <w:rFonts w:hint="eastAsia" w:ascii="宋体" w:hAnsi="宋体" w:cs="宋体"/>
                <w:spacing w:val="-4"/>
              </w:rPr>
            </w:pPr>
            <w:r>
              <w:rPr>
                <w:rFonts w:hint="eastAsia" w:ascii="宋体" w:hAnsi="宋体" w:cs="宋体"/>
                <w:spacing w:val="-4"/>
              </w:rPr>
              <w:t>加速</w:t>
            </w:r>
          </w:p>
        </w:tc>
        <w:tc>
          <w:tcPr>
            <w:tcW w:w="1490" w:type="dxa"/>
            <w:vAlign w:val="center"/>
          </w:tcPr>
          <w:p w14:paraId="288CC6E3">
            <w:pPr>
              <w:spacing w:before="210" w:line="221" w:lineRule="auto"/>
              <w:jc w:val="center"/>
              <w:rPr>
                <w:rFonts w:hint="eastAsia" w:ascii="宋体" w:hAnsi="宋体" w:cs="宋体"/>
                <w:spacing w:val="-4"/>
              </w:rPr>
            </w:pPr>
            <w:r>
              <w:rPr>
                <w:rFonts w:hint="eastAsia" w:ascii="宋体" w:hAnsi="宋体" w:cs="宋体"/>
                <w:spacing w:val="-4"/>
              </w:rPr>
              <w:t>0.91</w:t>
            </w:r>
          </w:p>
        </w:tc>
        <w:tc>
          <w:tcPr>
            <w:tcW w:w="1422" w:type="dxa"/>
            <w:vAlign w:val="center"/>
          </w:tcPr>
          <w:p w14:paraId="4BFAE9AC">
            <w:pPr>
              <w:spacing w:before="210" w:line="221" w:lineRule="auto"/>
              <w:jc w:val="center"/>
              <w:rPr>
                <w:rFonts w:hint="eastAsia" w:ascii="宋体" w:hAnsi="宋体" w:cs="宋体"/>
                <w:spacing w:val="-4"/>
              </w:rPr>
            </w:pPr>
            <w:r>
              <w:rPr>
                <w:rFonts w:hint="eastAsia" w:ascii="宋体" w:hAnsi="宋体" w:cs="宋体"/>
                <w:spacing w:val="-4"/>
              </w:rPr>
              <w:t>5~25</w:t>
            </w:r>
          </w:p>
        </w:tc>
        <w:tc>
          <w:tcPr>
            <w:tcW w:w="1519" w:type="dxa"/>
            <w:vAlign w:val="center"/>
          </w:tcPr>
          <w:p w14:paraId="15A01A6E">
            <w:pPr>
              <w:spacing w:before="210" w:line="221" w:lineRule="auto"/>
              <w:jc w:val="center"/>
              <w:rPr>
                <w:rFonts w:hint="eastAsia" w:ascii="宋体" w:hAnsi="宋体" w:cs="宋体"/>
                <w:spacing w:val="-4"/>
              </w:rPr>
            </w:pPr>
            <w:r>
              <w:rPr>
                <w:rFonts w:hint="eastAsia" w:ascii="宋体" w:hAnsi="宋体" w:cs="宋体"/>
                <w:spacing w:val="-4"/>
              </w:rPr>
              <w:t>6</w:t>
            </w:r>
          </w:p>
        </w:tc>
        <w:tc>
          <w:tcPr>
            <w:tcW w:w="1519" w:type="dxa"/>
            <w:vAlign w:val="center"/>
          </w:tcPr>
          <w:p w14:paraId="3A22A69B">
            <w:pPr>
              <w:spacing w:before="210" w:line="221" w:lineRule="auto"/>
              <w:jc w:val="center"/>
              <w:rPr>
                <w:rFonts w:hint="eastAsia" w:ascii="宋体" w:hAnsi="宋体" w:cs="宋体"/>
                <w:spacing w:val="-4"/>
              </w:rPr>
            </w:pPr>
            <w:r>
              <w:rPr>
                <w:rFonts w:hint="eastAsia" w:ascii="宋体" w:hAnsi="宋体" w:cs="宋体"/>
                <w:spacing w:val="-4"/>
              </w:rPr>
              <w:t>6</w:t>
            </w:r>
          </w:p>
        </w:tc>
      </w:tr>
      <w:tr w14:paraId="7702B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5" w:type="dxa"/>
            <w:vAlign w:val="center"/>
          </w:tcPr>
          <w:p w14:paraId="39DB80C7">
            <w:pPr>
              <w:spacing w:before="210" w:line="221" w:lineRule="auto"/>
              <w:jc w:val="center"/>
              <w:rPr>
                <w:rFonts w:hint="eastAsia" w:ascii="宋体" w:hAnsi="宋体" w:cs="宋体"/>
                <w:spacing w:val="-4"/>
              </w:rPr>
            </w:pPr>
            <w:r>
              <w:rPr>
                <w:rFonts w:hint="eastAsia" w:ascii="宋体" w:hAnsi="宋体" w:cs="宋体"/>
                <w:spacing w:val="-4"/>
              </w:rPr>
              <w:t>2</w:t>
            </w:r>
          </w:p>
        </w:tc>
        <w:tc>
          <w:tcPr>
            <w:tcW w:w="1382" w:type="dxa"/>
            <w:vAlign w:val="center"/>
          </w:tcPr>
          <w:p w14:paraId="34E83799">
            <w:pPr>
              <w:spacing w:before="210" w:line="221" w:lineRule="auto"/>
              <w:jc w:val="center"/>
              <w:rPr>
                <w:rFonts w:hint="eastAsia" w:ascii="宋体" w:hAnsi="宋体" w:cs="宋体"/>
                <w:spacing w:val="-4"/>
              </w:rPr>
            </w:pPr>
            <w:r>
              <w:rPr>
                <w:rFonts w:hint="eastAsia" w:ascii="宋体" w:hAnsi="宋体" w:cs="宋体"/>
                <w:spacing w:val="-4"/>
              </w:rPr>
              <w:t>等速</w:t>
            </w:r>
          </w:p>
        </w:tc>
        <w:tc>
          <w:tcPr>
            <w:tcW w:w="1490" w:type="dxa"/>
            <w:vAlign w:val="center"/>
          </w:tcPr>
          <w:p w14:paraId="6CAC3652">
            <w:pPr>
              <w:spacing w:before="210" w:line="221" w:lineRule="auto"/>
              <w:jc w:val="center"/>
              <w:rPr>
                <w:rFonts w:hint="eastAsia" w:ascii="宋体" w:hAnsi="宋体" w:cs="宋体"/>
                <w:spacing w:val="-4"/>
              </w:rPr>
            </w:pPr>
            <w:r>
              <w:rPr>
                <w:rFonts w:hint="eastAsia" w:ascii="宋体" w:hAnsi="宋体" w:cs="宋体"/>
                <w:spacing w:val="-4"/>
              </w:rPr>
              <w:t>0</w:t>
            </w:r>
          </w:p>
        </w:tc>
        <w:tc>
          <w:tcPr>
            <w:tcW w:w="1422" w:type="dxa"/>
            <w:vAlign w:val="center"/>
          </w:tcPr>
          <w:p w14:paraId="6EF32953">
            <w:pPr>
              <w:spacing w:before="210" w:line="221" w:lineRule="auto"/>
              <w:jc w:val="center"/>
              <w:rPr>
                <w:rFonts w:hint="eastAsia" w:ascii="宋体" w:hAnsi="宋体" w:cs="宋体"/>
                <w:spacing w:val="-4"/>
              </w:rPr>
            </w:pPr>
            <w:r>
              <w:rPr>
                <w:rFonts w:hint="eastAsia" w:ascii="宋体" w:hAnsi="宋体" w:cs="宋体"/>
                <w:spacing w:val="-4"/>
              </w:rPr>
              <w:t>25</w:t>
            </w:r>
          </w:p>
        </w:tc>
        <w:tc>
          <w:tcPr>
            <w:tcW w:w="1519" w:type="dxa"/>
            <w:vAlign w:val="center"/>
          </w:tcPr>
          <w:p w14:paraId="4BA9B23C">
            <w:pPr>
              <w:spacing w:before="210" w:line="221" w:lineRule="auto"/>
              <w:jc w:val="center"/>
              <w:rPr>
                <w:rFonts w:hint="eastAsia" w:ascii="宋体" w:hAnsi="宋体" w:cs="宋体"/>
                <w:spacing w:val="-4"/>
              </w:rPr>
            </w:pPr>
            <w:r>
              <w:rPr>
                <w:rFonts w:hint="eastAsia" w:ascii="宋体" w:hAnsi="宋体" w:cs="宋体"/>
                <w:spacing w:val="-4"/>
              </w:rPr>
              <w:t>40</w:t>
            </w:r>
          </w:p>
        </w:tc>
        <w:tc>
          <w:tcPr>
            <w:tcW w:w="1519" w:type="dxa"/>
            <w:vAlign w:val="center"/>
          </w:tcPr>
          <w:p w14:paraId="482796D7">
            <w:pPr>
              <w:spacing w:before="210" w:line="221" w:lineRule="auto"/>
              <w:jc w:val="center"/>
              <w:rPr>
                <w:rFonts w:hint="eastAsia" w:ascii="宋体" w:hAnsi="宋体" w:cs="宋体"/>
                <w:spacing w:val="-4"/>
              </w:rPr>
            </w:pPr>
            <w:r>
              <w:rPr>
                <w:rFonts w:hint="eastAsia" w:ascii="宋体" w:hAnsi="宋体" w:cs="宋体"/>
                <w:spacing w:val="-4"/>
              </w:rPr>
              <w:t>46</w:t>
            </w:r>
          </w:p>
        </w:tc>
      </w:tr>
      <w:tr w14:paraId="6842B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5" w:type="dxa"/>
            <w:vAlign w:val="center"/>
          </w:tcPr>
          <w:p w14:paraId="3EEFC52B">
            <w:pPr>
              <w:spacing w:before="210" w:line="221" w:lineRule="auto"/>
              <w:jc w:val="center"/>
              <w:rPr>
                <w:rFonts w:hint="eastAsia" w:ascii="宋体" w:hAnsi="宋体" w:cs="宋体"/>
                <w:spacing w:val="-4"/>
              </w:rPr>
            </w:pPr>
            <w:r>
              <w:rPr>
                <w:rFonts w:hint="eastAsia" w:ascii="宋体" w:hAnsi="宋体" w:cs="宋体"/>
                <w:spacing w:val="-4"/>
              </w:rPr>
              <w:t>3</w:t>
            </w:r>
          </w:p>
        </w:tc>
        <w:tc>
          <w:tcPr>
            <w:tcW w:w="1382" w:type="dxa"/>
            <w:vAlign w:val="center"/>
          </w:tcPr>
          <w:p w14:paraId="0F6BCF47">
            <w:pPr>
              <w:spacing w:before="210" w:line="221" w:lineRule="auto"/>
              <w:jc w:val="center"/>
              <w:rPr>
                <w:rFonts w:hint="eastAsia" w:ascii="宋体" w:hAnsi="宋体" w:cs="宋体"/>
                <w:spacing w:val="-4"/>
              </w:rPr>
            </w:pPr>
            <w:r>
              <w:rPr>
                <w:rFonts w:hint="eastAsia" w:ascii="宋体" w:hAnsi="宋体" w:cs="宋体"/>
                <w:spacing w:val="-4"/>
              </w:rPr>
              <w:t>减速</w:t>
            </w:r>
          </w:p>
        </w:tc>
        <w:tc>
          <w:tcPr>
            <w:tcW w:w="1490" w:type="dxa"/>
            <w:vAlign w:val="center"/>
          </w:tcPr>
          <w:p w14:paraId="709B4313">
            <w:pPr>
              <w:spacing w:before="210" w:line="221" w:lineRule="auto"/>
              <w:jc w:val="center"/>
              <w:rPr>
                <w:rFonts w:hint="eastAsia" w:ascii="宋体" w:hAnsi="宋体" w:cs="宋体"/>
                <w:spacing w:val="-4"/>
              </w:rPr>
            </w:pPr>
            <w:r>
              <w:rPr>
                <w:rFonts w:hint="eastAsia" w:ascii="宋体" w:hAnsi="宋体" w:cs="宋体"/>
                <w:spacing w:val="-4"/>
              </w:rPr>
              <w:t>-0.96</w:t>
            </w:r>
          </w:p>
        </w:tc>
        <w:tc>
          <w:tcPr>
            <w:tcW w:w="1422" w:type="dxa"/>
            <w:vAlign w:val="center"/>
          </w:tcPr>
          <w:p w14:paraId="7150EB03">
            <w:pPr>
              <w:spacing w:before="210" w:line="221" w:lineRule="auto"/>
              <w:jc w:val="center"/>
              <w:rPr>
                <w:rFonts w:hint="eastAsia" w:ascii="宋体" w:hAnsi="宋体" w:cs="宋体"/>
                <w:spacing w:val="-4"/>
              </w:rPr>
            </w:pPr>
            <w:r>
              <w:rPr>
                <w:rFonts w:hint="eastAsia" w:ascii="宋体" w:hAnsi="宋体" w:cs="宋体"/>
                <w:spacing w:val="-4"/>
              </w:rPr>
              <w:t>25~5</w:t>
            </w:r>
          </w:p>
        </w:tc>
        <w:tc>
          <w:tcPr>
            <w:tcW w:w="1519" w:type="dxa"/>
            <w:vAlign w:val="center"/>
          </w:tcPr>
          <w:p w14:paraId="35FB834D">
            <w:pPr>
              <w:spacing w:before="210" w:line="221" w:lineRule="auto"/>
              <w:jc w:val="center"/>
              <w:rPr>
                <w:rFonts w:hint="eastAsia" w:ascii="宋体" w:hAnsi="宋体" w:cs="宋体"/>
                <w:spacing w:val="-4"/>
              </w:rPr>
            </w:pPr>
            <w:r>
              <w:rPr>
                <w:rFonts w:hint="eastAsia" w:ascii="宋体" w:hAnsi="宋体" w:cs="宋体"/>
                <w:spacing w:val="-4"/>
              </w:rPr>
              <w:t>6</w:t>
            </w:r>
          </w:p>
        </w:tc>
        <w:tc>
          <w:tcPr>
            <w:tcW w:w="1519" w:type="dxa"/>
            <w:vAlign w:val="center"/>
          </w:tcPr>
          <w:p w14:paraId="0CE8F6C5">
            <w:pPr>
              <w:spacing w:before="210" w:line="221" w:lineRule="auto"/>
              <w:jc w:val="center"/>
              <w:rPr>
                <w:rFonts w:hint="eastAsia" w:ascii="宋体" w:hAnsi="宋体" w:cs="宋体"/>
                <w:spacing w:val="-4"/>
              </w:rPr>
            </w:pPr>
            <w:r>
              <w:rPr>
                <w:rFonts w:hint="eastAsia" w:ascii="宋体" w:hAnsi="宋体" w:cs="宋体"/>
                <w:spacing w:val="-4"/>
              </w:rPr>
              <w:t>52</w:t>
            </w:r>
          </w:p>
        </w:tc>
      </w:tr>
      <w:tr w14:paraId="5EEA6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5" w:type="dxa"/>
            <w:vAlign w:val="center"/>
          </w:tcPr>
          <w:p w14:paraId="6203B6B6">
            <w:pPr>
              <w:spacing w:before="210" w:line="221" w:lineRule="auto"/>
              <w:jc w:val="center"/>
              <w:rPr>
                <w:rFonts w:hint="eastAsia" w:ascii="宋体" w:hAnsi="宋体" w:cs="宋体"/>
                <w:spacing w:val="-4"/>
              </w:rPr>
            </w:pPr>
            <w:r>
              <w:rPr>
                <w:rFonts w:hint="eastAsia" w:ascii="宋体" w:hAnsi="宋体" w:cs="宋体"/>
                <w:spacing w:val="-4"/>
              </w:rPr>
              <w:t>4</w:t>
            </w:r>
          </w:p>
        </w:tc>
        <w:tc>
          <w:tcPr>
            <w:tcW w:w="1382" w:type="dxa"/>
            <w:vAlign w:val="center"/>
          </w:tcPr>
          <w:p w14:paraId="43855496">
            <w:pPr>
              <w:spacing w:before="210" w:line="221" w:lineRule="auto"/>
              <w:jc w:val="center"/>
              <w:rPr>
                <w:rFonts w:hint="eastAsia" w:ascii="宋体" w:hAnsi="宋体" w:cs="宋体"/>
                <w:spacing w:val="-4"/>
              </w:rPr>
            </w:pPr>
            <w:r>
              <w:rPr>
                <w:rFonts w:hint="eastAsia" w:ascii="宋体" w:hAnsi="宋体" w:cs="宋体"/>
                <w:spacing w:val="-4"/>
              </w:rPr>
              <w:t>等速</w:t>
            </w:r>
          </w:p>
        </w:tc>
        <w:tc>
          <w:tcPr>
            <w:tcW w:w="1490" w:type="dxa"/>
            <w:vAlign w:val="center"/>
          </w:tcPr>
          <w:p w14:paraId="51D1A8B2">
            <w:pPr>
              <w:spacing w:before="210" w:line="221" w:lineRule="auto"/>
              <w:jc w:val="center"/>
              <w:rPr>
                <w:rFonts w:hint="eastAsia" w:ascii="宋体" w:hAnsi="宋体" w:cs="宋体"/>
                <w:spacing w:val="-4"/>
              </w:rPr>
            </w:pPr>
            <w:r>
              <w:rPr>
                <w:rFonts w:hint="eastAsia" w:ascii="宋体" w:hAnsi="宋体" w:cs="宋体"/>
                <w:spacing w:val="-4"/>
              </w:rPr>
              <w:t>0</w:t>
            </w:r>
          </w:p>
        </w:tc>
        <w:tc>
          <w:tcPr>
            <w:tcW w:w="1422" w:type="dxa"/>
            <w:vAlign w:val="center"/>
          </w:tcPr>
          <w:p w14:paraId="77DB128D">
            <w:pPr>
              <w:spacing w:before="210" w:line="221" w:lineRule="auto"/>
              <w:jc w:val="center"/>
              <w:rPr>
                <w:rFonts w:hint="eastAsia" w:ascii="宋体" w:hAnsi="宋体" w:cs="宋体"/>
                <w:spacing w:val="-4"/>
              </w:rPr>
            </w:pPr>
            <w:r>
              <w:rPr>
                <w:rFonts w:hint="eastAsia" w:ascii="宋体" w:hAnsi="宋体" w:cs="宋体"/>
                <w:spacing w:val="-4"/>
              </w:rPr>
              <w:t>5</w:t>
            </w:r>
          </w:p>
        </w:tc>
        <w:tc>
          <w:tcPr>
            <w:tcW w:w="1519" w:type="dxa"/>
            <w:vAlign w:val="center"/>
          </w:tcPr>
          <w:p w14:paraId="6D0ACA9E">
            <w:pPr>
              <w:spacing w:before="210" w:line="221" w:lineRule="auto"/>
              <w:jc w:val="center"/>
              <w:rPr>
                <w:rFonts w:hint="eastAsia" w:ascii="宋体" w:hAnsi="宋体" w:cs="宋体"/>
                <w:spacing w:val="-4"/>
              </w:rPr>
            </w:pPr>
            <w:r>
              <w:rPr>
                <w:rFonts w:hint="eastAsia" w:ascii="宋体" w:hAnsi="宋体" w:cs="宋体"/>
                <w:spacing w:val="-4"/>
              </w:rPr>
              <w:t>10</w:t>
            </w:r>
          </w:p>
        </w:tc>
        <w:tc>
          <w:tcPr>
            <w:tcW w:w="1519" w:type="dxa"/>
            <w:vAlign w:val="center"/>
          </w:tcPr>
          <w:p w14:paraId="520BFE37">
            <w:pPr>
              <w:spacing w:before="210" w:line="221" w:lineRule="auto"/>
              <w:jc w:val="center"/>
              <w:rPr>
                <w:rFonts w:hint="eastAsia" w:ascii="宋体" w:hAnsi="宋体" w:cs="宋体"/>
                <w:spacing w:val="-4"/>
              </w:rPr>
            </w:pPr>
            <w:r>
              <w:rPr>
                <w:rFonts w:hint="eastAsia" w:ascii="宋体" w:hAnsi="宋体" w:cs="宋体"/>
                <w:spacing w:val="-4"/>
              </w:rPr>
              <w:t>62</w:t>
            </w:r>
          </w:p>
        </w:tc>
      </w:tr>
      <w:tr w14:paraId="7E33F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5" w:type="dxa"/>
            <w:vAlign w:val="center"/>
          </w:tcPr>
          <w:p w14:paraId="61A59474">
            <w:pPr>
              <w:spacing w:before="210" w:line="221" w:lineRule="auto"/>
              <w:jc w:val="center"/>
              <w:rPr>
                <w:rFonts w:hint="eastAsia" w:ascii="宋体" w:hAnsi="宋体" w:cs="宋体"/>
                <w:spacing w:val="-4"/>
              </w:rPr>
            </w:pPr>
            <w:r>
              <w:rPr>
                <w:rFonts w:hint="eastAsia" w:ascii="宋体" w:hAnsi="宋体" w:cs="宋体"/>
                <w:spacing w:val="-4"/>
              </w:rPr>
              <w:t>5</w:t>
            </w:r>
          </w:p>
        </w:tc>
        <w:tc>
          <w:tcPr>
            <w:tcW w:w="1382" w:type="dxa"/>
            <w:vAlign w:val="center"/>
          </w:tcPr>
          <w:p w14:paraId="283D2406">
            <w:pPr>
              <w:spacing w:before="210" w:line="221" w:lineRule="auto"/>
              <w:jc w:val="center"/>
              <w:rPr>
                <w:rFonts w:hint="eastAsia" w:ascii="宋体" w:hAnsi="宋体" w:cs="宋体"/>
                <w:spacing w:val="-4"/>
              </w:rPr>
            </w:pPr>
            <w:r>
              <w:rPr>
                <w:rFonts w:hint="eastAsia" w:ascii="宋体" w:hAnsi="宋体" w:cs="宋体"/>
                <w:spacing w:val="-4"/>
              </w:rPr>
              <w:t>加速</w:t>
            </w:r>
          </w:p>
        </w:tc>
        <w:tc>
          <w:tcPr>
            <w:tcW w:w="1490" w:type="dxa"/>
            <w:vAlign w:val="center"/>
          </w:tcPr>
          <w:p w14:paraId="3518DBA1">
            <w:pPr>
              <w:spacing w:before="210" w:line="221" w:lineRule="auto"/>
              <w:jc w:val="center"/>
              <w:rPr>
                <w:rFonts w:hint="eastAsia" w:ascii="宋体" w:hAnsi="宋体" w:cs="宋体"/>
                <w:spacing w:val="-4"/>
              </w:rPr>
            </w:pPr>
            <w:r>
              <w:rPr>
                <w:rFonts w:hint="eastAsia" w:ascii="宋体" w:hAnsi="宋体" w:cs="宋体"/>
                <w:spacing w:val="-4"/>
              </w:rPr>
              <w:t>0.76</w:t>
            </w:r>
          </w:p>
        </w:tc>
        <w:tc>
          <w:tcPr>
            <w:tcW w:w="1422" w:type="dxa"/>
            <w:vAlign w:val="center"/>
          </w:tcPr>
          <w:p w14:paraId="4ACE7C46">
            <w:pPr>
              <w:spacing w:before="210" w:line="221" w:lineRule="auto"/>
              <w:jc w:val="center"/>
              <w:rPr>
                <w:rFonts w:hint="eastAsia" w:ascii="宋体" w:hAnsi="宋体" w:cs="宋体"/>
                <w:spacing w:val="-4"/>
              </w:rPr>
            </w:pPr>
            <w:r>
              <w:rPr>
                <w:rFonts w:hint="eastAsia" w:ascii="宋体" w:hAnsi="宋体" w:cs="宋体"/>
                <w:spacing w:val="-4"/>
              </w:rPr>
              <w:t>5~25</w:t>
            </w:r>
          </w:p>
        </w:tc>
        <w:tc>
          <w:tcPr>
            <w:tcW w:w="1519" w:type="dxa"/>
            <w:vAlign w:val="center"/>
          </w:tcPr>
          <w:p w14:paraId="4C9BB3A6">
            <w:pPr>
              <w:spacing w:before="210" w:line="221" w:lineRule="auto"/>
              <w:jc w:val="center"/>
              <w:rPr>
                <w:rFonts w:hint="eastAsia" w:ascii="宋体" w:hAnsi="宋体" w:cs="宋体"/>
                <w:spacing w:val="-4"/>
              </w:rPr>
            </w:pPr>
            <w:r>
              <w:rPr>
                <w:rFonts w:hint="eastAsia" w:ascii="宋体" w:hAnsi="宋体" w:cs="宋体"/>
                <w:spacing w:val="-4"/>
              </w:rPr>
              <w:t>7</w:t>
            </w:r>
          </w:p>
        </w:tc>
        <w:tc>
          <w:tcPr>
            <w:tcW w:w="1519" w:type="dxa"/>
            <w:vAlign w:val="center"/>
          </w:tcPr>
          <w:p w14:paraId="0C47CD5C">
            <w:pPr>
              <w:spacing w:before="210" w:line="221" w:lineRule="auto"/>
              <w:jc w:val="center"/>
              <w:rPr>
                <w:rFonts w:hint="eastAsia" w:ascii="宋体" w:hAnsi="宋体" w:cs="宋体"/>
                <w:spacing w:val="-4"/>
              </w:rPr>
            </w:pPr>
            <w:r>
              <w:rPr>
                <w:rFonts w:hint="eastAsia" w:ascii="宋体" w:hAnsi="宋体" w:cs="宋体"/>
                <w:spacing w:val="-4"/>
              </w:rPr>
              <w:t>69</w:t>
            </w:r>
          </w:p>
        </w:tc>
      </w:tr>
      <w:tr w14:paraId="39537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5" w:type="dxa"/>
            <w:vAlign w:val="center"/>
          </w:tcPr>
          <w:p w14:paraId="298EFA60">
            <w:pPr>
              <w:spacing w:before="210" w:line="221" w:lineRule="auto"/>
              <w:jc w:val="center"/>
              <w:rPr>
                <w:rFonts w:hint="eastAsia" w:ascii="宋体" w:hAnsi="宋体" w:cs="宋体"/>
                <w:spacing w:val="-4"/>
              </w:rPr>
            </w:pPr>
            <w:r>
              <w:rPr>
                <w:rFonts w:hint="eastAsia" w:ascii="宋体" w:hAnsi="宋体" w:cs="宋体"/>
                <w:spacing w:val="-4"/>
              </w:rPr>
              <w:t>6</w:t>
            </w:r>
          </w:p>
        </w:tc>
        <w:tc>
          <w:tcPr>
            <w:tcW w:w="1382" w:type="dxa"/>
            <w:vAlign w:val="center"/>
          </w:tcPr>
          <w:p w14:paraId="6D280220">
            <w:pPr>
              <w:spacing w:before="210" w:line="221" w:lineRule="auto"/>
              <w:jc w:val="center"/>
              <w:rPr>
                <w:rFonts w:hint="eastAsia" w:ascii="宋体" w:hAnsi="宋体" w:cs="宋体"/>
                <w:spacing w:val="-4"/>
              </w:rPr>
            </w:pPr>
            <w:r>
              <w:rPr>
                <w:rFonts w:hint="eastAsia" w:ascii="宋体" w:hAnsi="宋体" w:cs="宋体"/>
                <w:spacing w:val="-4"/>
              </w:rPr>
              <w:t>等速</w:t>
            </w:r>
          </w:p>
        </w:tc>
        <w:tc>
          <w:tcPr>
            <w:tcW w:w="1490" w:type="dxa"/>
            <w:vAlign w:val="center"/>
          </w:tcPr>
          <w:p w14:paraId="6535DD68">
            <w:pPr>
              <w:spacing w:before="210" w:line="221" w:lineRule="auto"/>
              <w:jc w:val="center"/>
              <w:rPr>
                <w:rFonts w:hint="eastAsia" w:ascii="宋体" w:hAnsi="宋体" w:cs="宋体"/>
                <w:spacing w:val="-4"/>
              </w:rPr>
            </w:pPr>
            <w:r>
              <w:rPr>
                <w:rFonts w:hint="eastAsia" w:ascii="宋体" w:hAnsi="宋体" w:cs="宋体"/>
                <w:spacing w:val="-4"/>
              </w:rPr>
              <w:t>0</w:t>
            </w:r>
          </w:p>
        </w:tc>
        <w:tc>
          <w:tcPr>
            <w:tcW w:w="1422" w:type="dxa"/>
            <w:vAlign w:val="center"/>
          </w:tcPr>
          <w:p w14:paraId="1E0F9E3F">
            <w:pPr>
              <w:spacing w:before="210" w:line="221" w:lineRule="auto"/>
              <w:jc w:val="center"/>
              <w:rPr>
                <w:rFonts w:hint="eastAsia" w:ascii="宋体" w:hAnsi="宋体" w:cs="宋体"/>
                <w:spacing w:val="-4"/>
              </w:rPr>
            </w:pPr>
            <w:r>
              <w:rPr>
                <w:rFonts w:hint="eastAsia" w:ascii="宋体" w:hAnsi="宋体" w:cs="宋体"/>
                <w:spacing w:val="-4"/>
              </w:rPr>
              <w:t>25</w:t>
            </w:r>
          </w:p>
        </w:tc>
        <w:tc>
          <w:tcPr>
            <w:tcW w:w="1519" w:type="dxa"/>
            <w:vAlign w:val="center"/>
          </w:tcPr>
          <w:p w14:paraId="32E669E1">
            <w:pPr>
              <w:spacing w:before="210" w:line="221" w:lineRule="auto"/>
              <w:jc w:val="center"/>
              <w:rPr>
                <w:rFonts w:hint="eastAsia" w:ascii="宋体" w:hAnsi="宋体" w:cs="宋体"/>
                <w:spacing w:val="-4"/>
              </w:rPr>
            </w:pPr>
            <w:r>
              <w:rPr>
                <w:rFonts w:hint="eastAsia" w:ascii="宋体" w:hAnsi="宋体" w:cs="宋体"/>
                <w:spacing w:val="-4"/>
              </w:rPr>
              <w:t>80</w:t>
            </w:r>
          </w:p>
        </w:tc>
        <w:tc>
          <w:tcPr>
            <w:tcW w:w="1519" w:type="dxa"/>
            <w:vAlign w:val="center"/>
          </w:tcPr>
          <w:p w14:paraId="4C78B813">
            <w:pPr>
              <w:spacing w:before="210" w:line="221" w:lineRule="auto"/>
              <w:jc w:val="center"/>
              <w:rPr>
                <w:rFonts w:hint="eastAsia" w:ascii="宋体" w:hAnsi="宋体" w:cs="宋体"/>
                <w:spacing w:val="-4"/>
              </w:rPr>
            </w:pPr>
            <w:r>
              <w:rPr>
                <w:rFonts w:hint="eastAsia" w:ascii="宋体" w:hAnsi="宋体" w:cs="宋体"/>
                <w:spacing w:val="-4"/>
              </w:rPr>
              <w:t>149</w:t>
            </w:r>
          </w:p>
        </w:tc>
      </w:tr>
      <w:tr w14:paraId="02A26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5" w:type="dxa"/>
            <w:vAlign w:val="center"/>
          </w:tcPr>
          <w:p w14:paraId="51D40B53">
            <w:pPr>
              <w:spacing w:before="210" w:line="221" w:lineRule="auto"/>
              <w:jc w:val="center"/>
              <w:rPr>
                <w:rFonts w:hint="eastAsia" w:ascii="宋体" w:hAnsi="宋体" w:cs="宋体"/>
                <w:spacing w:val="-4"/>
              </w:rPr>
            </w:pPr>
            <w:r>
              <w:rPr>
                <w:rFonts w:hint="eastAsia" w:ascii="宋体" w:hAnsi="宋体" w:cs="宋体"/>
                <w:spacing w:val="-4"/>
              </w:rPr>
              <w:t>7</w:t>
            </w:r>
          </w:p>
        </w:tc>
        <w:tc>
          <w:tcPr>
            <w:tcW w:w="1382" w:type="dxa"/>
            <w:vAlign w:val="center"/>
          </w:tcPr>
          <w:p w14:paraId="4EC35F2B">
            <w:pPr>
              <w:spacing w:before="210" w:line="221" w:lineRule="auto"/>
              <w:jc w:val="center"/>
              <w:rPr>
                <w:rFonts w:hint="eastAsia" w:ascii="宋体" w:hAnsi="宋体" w:cs="宋体"/>
                <w:spacing w:val="-4"/>
              </w:rPr>
            </w:pPr>
            <w:r>
              <w:rPr>
                <w:rFonts w:hint="eastAsia" w:ascii="宋体" w:hAnsi="宋体" w:cs="宋体"/>
                <w:spacing w:val="-4"/>
              </w:rPr>
              <w:t>减速</w:t>
            </w:r>
          </w:p>
        </w:tc>
        <w:tc>
          <w:tcPr>
            <w:tcW w:w="1490" w:type="dxa"/>
            <w:vAlign w:val="center"/>
          </w:tcPr>
          <w:p w14:paraId="3826E3AA">
            <w:pPr>
              <w:spacing w:before="210" w:line="221" w:lineRule="auto"/>
              <w:jc w:val="center"/>
              <w:rPr>
                <w:rFonts w:hint="eastAsia" w:ascii="宋体" w:hAnsi="宋体" w:cs="宋体"/>
                <w:spacing w:val="-4"/>
              </w:rPr>
            </w:pPr>
            <w:r>
              <w:rPr>
                <w:rFonts w:hint="eastAsia" w:ascii="宋体" w:hAnsi="宋体" w:cs="宋体"/>
                <w:spacing w:val="-4"/>
              </w:rPr>
              <w:t>-0.88</w:t>
            </w:r>
          </w:p>
        </w:tc>
        <w:tc>
          <w:tcPr>
            <w:tcW w:w="1422" w:type="dxa"/>
            <w:vAlign w:val="center"/>
          </w:tcPr>
          <w:p w14:paraId="46F8D1F1">
            <w:pPr>
              <w:spacing w:before="210" w:line="221" w:lineRule="auto"/>
              <w:jc w:val="center"/>
              <w:rPr>
                <w:rFonts w:hint="eastAsia" w:ascii="宋体" w:hAnsi="宋体" w:cs="宋体"/>
                <w:spacing w:val="-4"/>
              </w:rPr>
            </w:pPr>
            <w:r>
              <w:rPr>
                <w:rFonts w:hint="eastAsia" w:ascii="宋体" w:hAnsi="宋体" w:cs="宋体"/>
                <w:spacing w:val="-4"/>
              </w:rPr>
              <w:t>25~5</w:t>
            </w:r>
          </w:p>
        </w:tc>
        <w:tc>
          <w:tcPr>
            <w:tcW w:w="1519" w:type="dxa"/>
            <w:vAlign w:val="center"/>
          </w:tcPr>
          <w:p w14:paraId="529AD494">
            <w:pPr>
              <w:spacing w:before="210" w:line="221" w:lineRule="auto"/>
              <w:jc w:val="center"/>
              <w:rPr>
                <w:rFonts w:hint="eastAsia" w:ascii="宋体" w:hAnsi="宋体" w:cs="宋体"/>
                <w:spacing w:val="-4"/>
              </w:rPr>
            </w:pPr>
            <w:r>
              <w:rPr>
                <w:rFonts w:hint="eastAsia" w:ascii="宋体" w:hAnsi="宋体" w:cs="宋体"/>
                <w:spacing w:val="-4"/>
              </w:rPr>
              <w:t>7</w:t>
            </w:r>
          </w:p>
        </w:tc>
        <w:tc>
          <w:tcPr>
            <w:tcW w:w="1519" w:type="dxa"/>
            <w:vAlign w:val="center"/>
          </w:tcPr>
          <w:p w14:paraId="18DA1D4A">
            <w:pPr>
              <w:spacing w:before="210" w:line="221" w:lineRule="auto"/>
              <w:jc w:val="center"/>
              <w:rPr>
                <w:rFonts w:hint="eastAsia" w:ascii="宋体" w:hAnsi="宋体" w:cs="宋体"/>
                <w:spacing w:val="-4"/>
              </w:rPr>
            </w:pPr>
            <w:r>
              <w:rPr>
                <w:rFonts w:hint="eastAsia" w:ascii="宋体" w:hAnsi="宋体" w:cs="宋体"/>
                <w:spacing w:val="-4"/>
              </w:rPr>
              <w:t>156</w:t>
            </w:r>
          </w:p>
        </w:tc>
      </w:tr>
      <w:tr w14:paraId="5B434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5" w:type="dxa"/>
            <w:vAlign w:val="center"/>
          </w:tcPr>
          <w:p w14:paraId="3F5FF779">
            <w:pPr>
              <w:spacing w:before="210" w:line="221" w:lineRule="auto"/>
              <w:jc w:val="center"/>
              <w:rPr>
                <w:rFonts w:hint="eastAsia" w:ascii="宋体" w:hAnsi="宋体" w:cs="宋体"/>
                <w:spacing w:val="-4"/>
              </w:rPr>
            </w:pPr>
            <w:r>
              <w:rPr>
                <w:rFonts w:hint="eastAsia" w:ascii="宋体" w:hAnsi="宋体" w:cs="宋体"/>
                <w:spacing w:val="-4"/>
              </w:rPr>
              <w:t>8</w:t>
            </w:r>
          </w:p>
        </w:tc>
        <w:tc>
          <w:tcPr>
            <w:tcW w:w="1382" w:type="dxa"/>
            <w:vAlign w:val="center"/>
          </w:tcPr>
          <w:p w14:paraId="5FA5C3FB">
            <w:pPr>
              <w:spacing w:before="210" w:line="221" w:lineRule="auto"/>
              <w:jc w:val="center"/>
              <w:rPr>
                <w:rFonts w:hint="eastAsia" w:ascii="宋体" w:hAnsi="宋体" w:cs="宋体"/>
                <w:spacing w:val="-4"/>
              </w:rPr>
            </w:pPr>
            <w:r>
              <w:rPr>
                <w:rFonts w:hint="eastAsia" w:ascii="宋体" w:hAnsi="宋体" w:cs="宋体"/>
                <w:spacing w:val="-4"/>
              </w:rPr>
              <w:t>等速</w:t>
            </w:r>
          </w:p>
        </w:tc>
        <w:tc>
          <w:tcPr>
            <w:tcW w:w="1490" w:type="dxa"/>
            <w:vAlign w:val="center"/>
          </w:tcPr>
          <w:p w14:paraId="755C6B04">
            <w:pPr>
              <w:spacing w:before="210" w:line="221" w:lineRule="auto"/>
              <w:jc w:val="center"/>
              <w:rPr>
                <w:rFonts w:hint="eastAsia" w:ascii="宋体" w:hAnsi="宋体" w:cs="宋体"/>
                <w:spacing w:val="-4"/>
              </w:rPr>
            </w:pPr>
            <w:r>
              <w:rPr>
                <w:rFonts w:hint="eastAsia" w:ascii="宋体" w:hAnsi="宋体" w:cs="宋体"/>
                <w:spacing w:val="-4"/>
              </w:rPr>
              <w:t>0</w:t>
            </w:r>
          </w:p>
        </w:tc>
        <w:tc>
          <w:tcPr>
            <w:tcW w:w="1422" w:type="dxa"/>
            <w:vAlign w:val="center"/>
          </w:tcPr>
          <w:p w14:paraId="75827BCD">
            <w:pPr>
              <w:spacing w:before="210" w:line="221" w:lineRule="auto"/>
              <w:jc w:val="center"/>
              <w:rPr>
                <w:rFonts w:hint="eastAsia" w:ascii="宋体" w:hAnsi="宋体" w:cs="宋体"/>
                <w:spacing w:val="-4"/>
              </w:rPr>
            </w:pPr>
            <w:r>
              <w:rPr>
                <w:rFonts w:hint="eastAsia" w:ascii="宋体" w:hAnsi="宋体" w:cs="宋体"/>
                <w:spacing w:val="-4"/>
              </w:rPr>
              <w:t>5</w:t>
            </w:r>
          </w:p>
        </w:tc>
        <w:tc>
          <w:tcPr>
            <w:tcW w:w="1519" w:type="dxa"/>
            <w:vAlign w:val="center"/>
          </w:tcPr>
          <w:p w14:paraId="29D45159">
            <w:pPr>
              <w:spacing w:before="210" w:line="221" w:lineRule="auto"/>
              <w:jc w:val="center"/>
              <w:rPr>
                <w:rFonts w:hint="eastAsia" w:ascii="宋体" w:hAnsi="宋体" w:cs="宋体"/>
                <w:spacing w:val="-4"/>
              </w:rPr>
            </w:pPr>
            <w:r>
              <w:rPr>
                <w:rFonts w:hint="eastAsia" w:ascii="宋体" w:hAnsi="宋体" w:cs="宋体"/>
                <w:spacing w:val="-4"/>
              </w:rPr>
              <w:t>10</w:t>
            </w:r>
          </w:p>
        </w:tc>
        <w:tc>
          <w:tcPr>
            <w:tcW w:w="1519" w:type="dxa"/>
            <w:vAlign w:val="center"/>
          </w:tcPr>
          <w:p w14:paraId="51419022">
            <w:pPr>
              <w:spacing w:before="210" w:line="221" w:lineRule="auto"/>
              <w:jc w:val="center"/>
              <w:rPr>
                <w:rFonts w:hint="eastAsia" w:ascii="宋体" w:hAnsi="宋体" w:cs="宋体"/>
                <w:spacing w:val="-4"/>
              </w:rPr>
            </w:pPr>
            <w:r>
              <w:rPr>
                <w:rFonts w:hint="eastAsia" w:ascii="宋体" w:hAnsi="宋体" w:cs="宋体"/>
                <w:spacing w:val="-4"/>
              </w:rPr>
              <w:t>166</w:t>
            </w:r>
          </w:p>
        </w:tc>
      </w:tr>
    </w:tbl>
    <w:p w14:paraId="6254B89D">
      <w:pPr>
        <w:spacing w:before="210" w:line="221" w:lineRule="auto"/>
        <w:rPr>
          <w:rFonts w:hint="eastAsia" w:ascii="宋体" w:hAnsi="宋体" w:cs="宋体"/>
          <w:spacing w:val="-4"/>
        </w:rPr>
      </w:pPr>
    </w:p>
    <w:p w14:paraId="7DBC51BF">
      <w:pPr>
        <w:widowControl/>
        <w:adjustRightInd/>
        <w:spacing w:line="240" w:lineRule="auto"/>
        <w:jc w:val="left"/>
        <w:rPr>
          <w:rFonts w:hint="eastAsia" w:ascii="宋体" w:hAnsi="宋体" w:cs="宋体"/>
          <w:spacing w:val="-4"/>
        </w:rPr>
      </w:pPr>
      <w:r>
        <w:rPr>
          <w:rFonts w:hint="eastAsia" w:ascii="宋体" w:hAnsi="宋体" w:cs="宋体"/>
          <w:spacing w:val="-4"/>
        </w:rPr>
        <w:br w:type="page"/>
      </w:r>
    </w:p>
    <w:p w14:paraId="345B7B18">
      <w:pPr>
        <w:jc w:val="center"/>
        <w:outlineLvl w:val="0"/>
      </w:pPr>
      <w:bookmarkStart w:id="75" w:name="_Toc228889221"/>
      <w:r>
        <w:rPr>
          <w:rFonts w:hint="eastAsia"/>
        </w:rPr>
        <w:t>附录C</w:t>
      </w:r>
      <w:r>
        <w:br w:type="textWrapping"/>
      </w:r>
      <w:r>
        <w:rPr>
          <w:rFonts w:hint="eastAsia" w:ascii="宋体" w:hAnsi="宋体" w:cs="宋体"/>
          <w:spacing w:val="-4"/>
        </w:rPr>
        <w:t>(资料性)</w:t>
      </w:r>
      <w:r>
        <w:br w:type="textWrapping"/>
      </w:r>
      <w:r>
        <w:rPr>
          <w:rFonts w:hint="eastAsia" w:ascii="宋体" w:hAnsi="宋体" w:cs="宋体"/>
          <w:spacing w:val="-4"/>
        </w:rPr>
        <w:t>数据采集和工况开发方法学指南</w:t>
      </w:r>
      <w:bookmarkEnd w:id="75"/>
    </w:p>
    <w:p w14:paraId="348E11AD">
      <w:pPr>
        <w:ind w:firstLine="420"/>
      </w:pPr>
      <w:r>
        <w:rPr>
          <w:rFonts w:hint="eastAsia"/>
        </w:rPr>
        <w:t>本标准附中的标准化速度谱是基于对电动滑板车实际行驶数据的采集和分析开发的 。其开发流程概要如下：</w:t>
      </w:r>
    </w:p>
    <w:p w14:paraId="4948D80A">
      <w:pPr>
        <w:ind w:firstLine="420"/>
      </w:pPr>
      <w:r>
        <w:rPr>
          <w:rFonts w:hint="eastAsia"/>
        </w:rPr>
        <w:t>数据采集：在全球典型城市和使用场景下，通过共享车队GPS数据或测试骑手携带专业仪器（如Vbox等）的方式，采集大量真实行驶数据 。</w:t>
      </w:r>
    </w:p>
    <w:p w14:paraId="0A94C856">
      <w:pPr>
        <w:ind w:firstLine="420"/>
      </w:pPr>
      <w:r>
        <w:rPr>
          <w:rFonts w:hint="eastAsia"/>
        </w:rPr>
        <w:t>数据分析：采用微行程分析、速度-加速度频次分布（SAFD）等技术手段，提取关键的运动学统计参数，如平均速度、最高速度、启停频率、怠速占比等。</w:t>
      </w:r>
    </w:p>
    <w:p w14:paraId="08D63069">
      <w:pPr>
        <w:ind w:firstLine="420"/>
      </w:pPr>
      <w:r>
        <w:rPr>
          <w:rFonts w:hint="eastAsia"/>
        </w:rPr>
        <w:t>工况构建：通过拼接具有代表性的微行程片段，构建一个或多个标准工况循环，使其统计特征与实际道路行驶数据的统计结果高度匹配。</w:t>
      </w:r>
    </w:p>
    <w:p w14:paraId="1C0BE338"/>
    <w:p w14:paraId="0F18A23B">
      <w:pPr>
        <w:widowControl/>
        <w:adjustRightInd/>
        <w:spacing w:line="240" w:lineRule="auto"/>
        <w:jc w:val="left"/>
      </w:pPr>
      <w:r>
        <w:br w:type="page"/>
      </w:r>
    </w:p>
    <w:p w14:paraId="3F145E77">
      <w:pPr>
        <w:spacing w:before="210" w:line="221" w:lineRule="auto"/>
        <w:jc w:val="center"/>
        <w:outlineLvl w:val="0"/>
        <w:rPr>
          <w:rFonts w:hint="eastAsia" w:ascii="宋体" w:hAnsi="宋体" w:cs="宋体"/>
          <w:spacing w:val="-4"/>
        </w:rPr>
      </w:pPr>
      <w:bookmarkStart w:id="76" w:name="_Toc228889222"/>
      <w:r>
        <w:rPr>
          <w:rFonts w:ascii="宋体" w:hAnsi="宋体" w:cs="宋体"/>
          <w:spacing w:val="-4"/>
        </w:rPr>
        <w:t>参</w:t>
      </w:r>
      <w:r>
        <w:rPr>
          <w:rFonts w:hint="eastAsia" w:ascii="宋体" w:hAnsi="宋体" w:cs="宋体"/>
          <w:spacing w:val="-4"/>
        </w:rPr>
        <w:t xml:space="preserve"> </w:t>
      </w:r>
      <w:r>
        <w:rPr>
          <w:rFonts w:ascii="宋体" w:hAnsi="宋体" w:cs="宋体"/>
          <w:spacing w:val="-4"/>
        </w:rPr>
        <w:t>考</w:t>
      </w:r>
      <w:r>
        <w:rPr>
          <w:rFonts w:hint="eastAsia" w:ascii="宋体" w:hAnsi="宋体" w:cs="宋体"/>
          <w:spacing w:val="-4"/>
        </w:rPr>
        <w:t xml:space="preserve"> </w:t>
      </w:r>
      <w:r>
        <w:rPr>
          <w:rFonts w:ascii="宋体" w:hAnsi="宋体" w:cs="宋体"/>
          <w:spacing w:val="-4"/>
        </w:rPr>
        <w:t>文</w:t>
      </w:r>
      <w:r>
        <w:rPr>
          <w:rFonts w:hint="eastAsia" w:ascii="宋体" w:hAnsi="宋体" w:cs="宋体"/>
          <w:spacing w:val="-4"/>
        </w:rPr>
        <w:t xml:space="preserve"> </w:t>
      </w:r>
      <w:r>
        <w:rPr>
          <w:rFonts w:ascii="宋体" w:hAnsi="宋体" w:cs="宋体"/>
          <w:spacing w:val="-4"/>
        </w:rPr>
        <w:t>献</w:t>
      </w:r>
      <w:bookmarkEnd w:id="76"/>
    </w:p>
    <w:p w14:paraId="0B78DB71">
      <w:pPr>
        <w:pStyle w:val="66"/>
        <w:ind w:firstLine="0" w:firstLineChars="0"/>
      </w:pPr>
      <w:r>
        <w:rPr>
          <w:rFonts w:hint="eastAsia"/>
        </w:rPr>
        <w:t>[1</w:t>
      </w:r>
      <w:r>
        <w:t>]</w:t>
      </w:r>
      <w:r>
        <w:rPr>
          <w:rFonts w:hint="eastAsia"/>
        </w:rPr>
        <w:t xml:space="preserve"> GB/T 42825-2023《电动滑板车通用技术规范》</w:t>
      </w:r>
    </w:p>
    <w:p w14:paraId="36873A38">
      <w:pPr>
        <w:pStyle w:val="241"/>
        <w:ind w:firstLine="0" w:firstLineChars="0"/>
        <w:jc w:val="left"/>
        <w:rPr>
          <w:rFonts w:hint="eastAsia"/>
        </w:rPr>
      </w:pPr>
      <w:r>
        <w:rPr>
          <w:rFonts w:hint="eastAsia"/>
        </w:rPr>
        <w:t>[2</w:t>
      </w:r>
      <w:r>
        <w:t>]</w:t>
      </w:r>
      <w:r>
        <w:rPr>
          <w:rFonts w:hint="eastAsia"/>
        </w:rPr>
        <w:t xml:space="preserve"> </w:t>
      </w:r>
      <w:r>
        <w:t>GB/T 44677-2024</w:t>
      </w:r>
      <w:r>
        <w:rPr>
          <w:rFonts w:hint="eastAsia"/>
        </w:rPr>
        <w:t>《电动自行车能量消耗量和续行里程试验方法》</w:t>
      </w:r>
    </w:p>
    <w:p w14:paraId="7CD14AB6">
      <w:pPr>
        <w:pStyle w:val="241"/>
        <w:ind w:firstLine="0" w:firstLineChars="0"/>
        <w:jc w:val="left"/>
        <w:rPr>
          <w:rFonts w:hint="eastAsia"/>
        </w:rPr>
      </w:pPr>
    </w:p>
    <w:p w14:paraId="042C1631">
      <w:pPr>
        <w:pStyle w:val="241"/>
        <w:ind w:firstLine="0" w:firstLineChars="0"/>
        <w:jc w:val="center"/>
        <w:rPr>
          <w:rFonts w:hint="eastAsia" w:cs="宋体"/>
          <w:spacing w:val="-4"/>
          <w:kern w:val="2"/>
          <w:szCs w:val="21"/>
        </w:rPr>
      </w:pPr>
      <w:r>
        <w:rPr>
          <w:rFonts w:hint="eastAsia" w:cs="宋体"/>
          <w:spacing w:val="-4"/>
          <w:kern w:val="2"/>
          <w:szCs w:val="21"/>
        </w:rPr>
        <w:t>——————</w:t>
      </w:r>
    </w:p>
    <w:sectPr>
      <w:headerReference r:id="rId12" w:type="default"/>
      <w:footerReference r:id="rId13" w:type="default"/>
      <w:pgSz w:w="11907" w:h="16839"/>
      <w:pgMar w:top="1440" w:right="1080" w:bottom="1440" w:left="1080"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libri">
    <w:panose1 w:val="020F0502020204030204"/>
    <w:charset w:val="01"/>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02354">
    <w:pPr>
      <w:pStyle w:val="22"/>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5079F">
    <w:pPr>
      <w:pStyle w:val="22"/>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7091734"/>
    </w:sdtPr>
    <w:sdtContent>
      <w:p w14:paraId="279631E8">
        <w:pPr>
          <w:pStyle w:val="22"/>
          <w:jc w:val="center"/>
        </w:pPr>
        <w:r>
          <w:fldChar w:fldCharType="begin"/>
        </w:r>
        <w:r>
          <w:instrText xml:space="preserve">PAGE   \* MERGEFORMAT</w:instrText>
        </w:r>
        <w:r>
          <w:fldChar w:fldCharType="separate"/>
        </w:r>
        <w:r>
          <w:rPr>
            <w:lang w:val="zh-CN"/>
          </w:rPr>
          <w:t>I</w:t>
        </w:r>
        <w:r>
          <w:fldChar w:fldCharType="end"/>
        </w:r>
      </w:p>
    </w:sdtContent>
  </w:sdt>
  <w:p w14:paraId="4805601B">
    <w:pPr>
      <w:pStyle w:val="62"/>
      <w:ind w:right="1127"/>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0870430"/>
    </w:sdtPr>
    <w:sdtContent>
      <w:p w14:paraId="27DE90C4">
        <w:pPr>
          <w:pStyle w:val="22"/>
          <w:jc w:val="center"/>
        </w:pPr>
        <w:r>
          <w:fldChar w:fldCharType="begin"/>
        </w:r>
        <w:r>
          <w:instrText xml:space="preserve">PAGE   \* MERGEFORMAT</w:instrText>
        </w:r>
        <w:r>
          <w:fldChar w:fldCharType="separate"/>
        </w:r>
        <w:r>
          <w:rPr>
            <w:lang w:val="zh-CN"/>
          </w:rPr>
          <w:t>12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DDD07">
    <w:pPr>
      <w:pStyle w:val="23"/>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EC313">
    <w:pPr>
      <w:pStyle w:val="23"/>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6CC79">
    <w:pPr>
      <w:pStyle w:val="71"/>
      <w:rPr>
        <w:rFonts w:hint="eastAsia"/>
      </w:rPr>
    </w:pPr>
    <w:r>
      <w:fldChar w:fldCharType="begin"/>
    </w:r>
    <w:r>
      <w:instrText xml:space="preserve"> STYLEREF  标准文件_文件编号  \* MERGEFORMAT </w:instrText>
    </w:r>
    <w:r>
      <w:fldChar w:fldCharType="separate"/>
    </w:r>
    <w:r>
      <w:t>T/XXXXXXXXXXX—202X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E9F4D">
    <w:pPr>
      <w:pStyle w:val="23"/>
      <w:jc w:val="right"/>
    </w:pPr>
    <w:r>
      <w:fldChar w:fldCharType="begin"/>
    </w:r>
    <w:r>
      <w:instrText xml:space="preserve"> STYLEREF  标准文件_文件编号  \* MERGEFORMAT </w:instrText>
    </w:r>
    <w:r>
      <w:fldChar w:fldCharType="separate"/>
    </w:r>
    <w:r>
      <w:t>T/XXXXXXXXXXX—202X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DBD4A">
    <w:pPr>
      <w:pStyle w:val="15"/>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7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9"/>
      <w:suff w:val="nothing"/>
      <w:lvlText w:val="%1%2.%3　"/>
      <w:lvlJc w:val="left"/>
      <w:pPr>
        <w:ind w:left="0" w:firstLine="0"/>
      </w:pPr>
    </w:lvl>
    <w:lvl w:ilvl="3" w:tentative="0">
      <w:start w:val="1"/>
      <w:numFmt w:val="decimal"/>
      <w:pStyle w:val="128"/>
      <w:suff w:val="nothing"/>
      <w:lvlText w:val="%1%2.%3.%4　"/>
      <w:lvlJc w:val="left"/>
      <w:pPr>
        <w:ind w:left="0" w:firstLine="0"/>
      </w:pPr>
    </w:lvl>
    <w:lvl w:ilvl="4" w:tentative="0">
      <w:start w:val="1"/>
      <w:numFmt w:val="decimal"/>
      <w:pStyle w:val="163"/>
      <w:suff w:val="nothing"/>
      <w:lvlText w:val="%1%2.%3.%4.%5　"/>
      <w:lvlJc w:val="left"/>
      <w:pPr>
        <w:ind w:left="0" w:firstLine="0"/>
      </w:pPr>
    </w:lvl>
    <w:lvl w:ilvl="5" w:tentative="0">
      <w:start w:val="1"/>
      <w:numFmt w:val="decimal"/>
      <w:pStyle w:val="165"/>
      <w:suff w:val="nothing"/>
      <w:lvlText w:val="%1%2.%3.%4.%5.%6　"/>
      <w:lvlJc w:val="left"/>
      <w:pPr>
        <w:ind w:left="0" w:firstLine="0"/>
      </w:pPr>
    </w:lvl>
    <w:lvl w:ilvl="6" w:tentative="0">
      <w:start w:val="1"/>
      <w:numFmt w:val="decimal"/>
      <w:pStyle w:val="16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9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9"/>
      <w:lvlText w:val="%1"/>
      <w:lvlJc w:val="left"/>
      <w:pPr>
        <w:ind w:left="425" w:hanging="425"/>
      </w:pPr>
      <w:rPr>
        <w:rFonts w:hint="eastAsia"/>
      </w:rPr>
    </w:lvl>
    <w:lvl w:ilvl="1" w:tentative="0">
      <w:start w:val="1"/>
      <w:numFmt w:val="decimal"/>
      <w:pStyle w:val="210"/>
      <w:suff w:val="nothing"/>
      <w:lvlText w:val="%10.%2 "/>
      <w:lvlJc w:val="left"/>
      <w:pPr>
        <w:ind w:left="0" w:firstLine="0"/>
      </w:pPr>
      <w:rPr>
        <w:rFonts w:hint="eastAsia" w:ascii="黑体" w:eastAsia="黑体" w:hAnsiTheme="minorHAnsi"/>
        <w:b w:val="0"/>
        <w:i w:val="0"/>
        <w:sz w:val="21"/>
      </w:rPr>
    </w:lvl>
    <w:lvl w:ilvl="2" w:tentative="0">
      <w:start w:val="1"/>
      <w:numFmt w:val="decimal"/>
      <w:pStyle w:val="211"/>
      <w:suff w:val="nothing"/>
      <w:lvlText w:val="%10.%2.%3 "/>
      <w:lvlJc w:val="left"/>
      <w:pPr>
        <w:ind w:left="0" w:firstLine="0"/>
      </w:pPr>
      <w:rPr>
        <w:rFonts w:hint="eastAsia" w:ascii="黑体" w:eastAsia="黑体" w:hAnsiTheme="minorHAnsi"/>
        <w:b w:val="0"/>
        <w:i w:val="0"/>
        <w:sz w:val="21"/>
      </w:rPr>
    </w:lvl>
    <w:lvl w:ilvl="3" w:tentative="0">
      <w:start w:val="1"/>
      <w:numFmt w:val="decimal"/>
      <w:pStyle w:val="212"/>
      <w:suff w:val="nothing"/>
      <w:lvlText w:val="%10.%2.%3.%4 "/>
      <w:lvlJc w:val="left"/>
      <w:pPr>
        <w:ind w:left="0" w:firstLine="0"/>
      </w:pPr>
      <w:rPr>
        <w:rFonts w:hint="eastAsia" w:ascii="黑体" w:eastAsia="黑体" w:hAnsiTheme="minorHAnsi"/>
        <w:b w:val="0"/>
        <w:i w:val="0"/>
        <w:sz w:val="21"/>
      </w:rPr>
    </w:lvl>
    <w:lvl w:ilvl="4" w:tentative="0">
      <w:start w:val="1"/>
      <w:numFmt w:val="decimal"/>
      <w:pStyle w:val="213"/>
      <w:suff w:val="nothing"/>
      <w:lvlText w:val="%10.%2.%3.%4.%5 "/>
      <w:lvlJc w:val="left"/>
      <w:pPr>
        <w:ind w:left="0" w:firstLine="0"/>
      </w:pPr>
      <w:rPr>
        <w:rFonts w:hint="eastAsia" w:ascii="黑体" w:eastAsia="黑体" w:hAnsiTheme="minorHAnsi"/>
        <w:b w:val="0"/>
        <w:i w:val="0"/>
        <w:sz w:val="21"/>
      </w:rPr>
    </w:lvl>
    <w:lvl w:ilvl="5" w:tentative="0">
      <w:start w:val="1"/>
      <w:numFmt w:val="decimal"/>
      <w:pStyle w:val="21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9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2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9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10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C91163"/>
    <w:multiLevelType w:val="multilevel"/>
    <w:tmpl w:val="1FC91163"/>
    <w:lvl w:ilvl="0" w:tentative="0">
      <w:start w:val="1"/>
      <w:numFmt w:val="decimal"/>
      <w:pStyle w:val="24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42"/>
      <w:suff w:val="nothing"/>
      <w:lvlText w:val="%1.%2　"/>
      <w:lvlJc w:val="left"/>
      <w:pPr>
        <w:ind w:left="3402"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244"/>
      <w:suff w:val="nothing"/>
      <w:lvlText w:val="%1.%2.%3　"/>
      <w:lvlJc w:val="left"/>
      <w:pPr>
        <w:ind w:left="993" w:hanging="993"/>
      </w:pPr>
      <w:rPr>
        <w:rFonts w:hint="eastAsia" w:ascii="黑体" w:hAnsi="黑体"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245"/>
      <w:suff w:val="nothing"/>
      <w:lvlText w:val="%1.%2.%3.%4.%5　"/>
      <w:lvlJc w:val="left"/>
      <w:pPr>
        <w:ind w:left="0" w:firstLine="0"/>
      </w:pPr>
      <w:rPr>
        <w:rFonts w:hint="eastAsia" w:ascii="黑体" w:hAnsi="Times New Roman" w:eastAsia="黑体"/>
        <w:b w:val="0"/>
        <w:i w:val="0"/>
        <w:sz w:val="21"/>
      </w:rPr>
    </w:lvl>
    <w:lvl w:ilvl="5" w:tentative="0">
      <w:start w:val="1"/>
      <w:numFmt w:val="decimal"/>
      <w:pStyle w:val="246"/>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11">
    <w:nsid w:val="2C5917C3"/>
    <w:multiLevelType w:val="multilevel"/>
    <w:tmpl w:val="2C5917C3"/>
    <w:lvl w:ilvl="0" w:tentative="0">
      <w:start w:val="1"/>
      <w:numFmt w:val="none"/>
      <w:pStyle w:val="14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7"/>
      <w:lvlText w:val=""/>
      <w:lvlJc w:val="left"/>
      <w:pPr>
        <w:ind w:left="851" w:hanging="431"/>
      </w:pPr>
      <w:rPr>
        <w:rFonts w:hint="default" w:ascii="Symbol" w:hAnsi="Symbol"/>
        <w:sz w:val="21"/>
      </w:rPr>
    </w:lvl>
    <w:lvl w:ilvl="2" w:tentative="0">
      <w:start w:val="1"/>
      <w:numFmt w:val="bullet"/>
      <w:pStyle w:val="18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2ED55F71"/>
    <w:multiLevelType w:val="multilevel"/>
    <w:tmpl w:val="2ED55F71"/>
    <w:lvl w:ilvl="0" w:tentative="0">
      <w:start w:val="1"/>
      <w:numFmt w:val="lowerLetter"/>
      <w:lvlText w:val="%1)"/>
      <w:lvlJc w:val="left"/>
      <w:pPr>
        <w:ind w:left="1280" w:hanging="440"/>
      </w:pPr>
    </w:lvl>
    <w:lvl w:ilvl="1" w:tentative="0">
      <w:start w:val="1"/>
      <w:numFmt w:val="lowerLetter"/>
      <w:lvlText w:val="%2）"/>
      <w:lvlJc w:val="left"/>
      <w:pPr>
        <w:ind w:left="1690" w:hanging="410"/>
      </w:pPr>
      <w:rPr>
        <w:rFonts w:hint="default"/>
      </w:rPr>
    </w:lvl>
    <w:lvl w:ilvl="2" w:tentative="0">
      <w:start w:val="1"/>
      <w:numFmt w:val="lowerRoman"/>
      <w:lvlText w:val="%3."/>
      <w:lvlJc w:val="right"/>
      <w:pPr>
        <w:ind w:left="2160" w:hanging="440"/>
      </w:pPr>
    </w:lvl>
    <w:lvl w:ilvl="3" w:tentative="0">
      <w:start w:val="1"/>
      <w:numFmt w:val="decimal"/>
      <w:lvlText w:val="%4."/>
      <w:lvlJc w:val="left"/>
      <w:pPr>
        <w:ind w:left="2600" w:hanging="440"/>
      </w:pPr>
    </w:lvl>
    <w:lvl w:ilvl="4" w:tentative="0">
      <w:start w:val="1"/>
      <w:numFmt w:val="lowerLetter"/>
      <w:lvlText w:val="%5)"/>
      <w:lvlJc w:val="left"/>
      <w:pPr>
        <w:ind w:left="3040" w:hanging="440"/>
      </w:pPr>
    </w:lvl>
    <w:lvl w:ilvl="5" w:tentative="0">
      <w:start w:val="1"/>
      <w:numFmt w:val="lowerRoman"/>
      <w:lvlText w:val="%6."/>
      <w:lvlJc w:val="right"/>
      <w:pPr>
        <w:ind w:left="3480" w:hanging="440"/>
      </w:pPr>
    </w:lvl>
    <w:lvl w:ilvl="6" w:tentative="0">
      <w:start w:val="1"/>
      <w:numFmt w:val="decimal"/>
      <w:lvlText w:val="%7."/>
      <w:lvlJc w:val="left"/>
      <w:pPr>
        <w:ind w:left="3920" w:hanging="440"/>
      </w:pPr>
    </w:lvl>
    <w:lvl w:ilvl="7" w:tentative="0">
      <w:start w:val="1"/>
      <w:numFmt w:val="lowerLetter"/>
      <w:lvlText w:val="%8)"/>
      <w:lvlJc w:val="left"/>
      <w:pPr>
        <w:ind w:left="4360" w:hanging="440"/>
      </w:pPr>
    </w:lvl>
    <w:lvl w:ilvl="8" w:tentative="0">
      <w:start w:val="1"/>
      <w:numFmt w:val="lowerRoman"/>
      <w:lvlText w:val="%9."/>
      <w:lvlJc w:val="right"/>
      <w:pPr>
        <w:ind w:left="4800" w:hanging="440"/>
      </w:pPr>
    </w:lvl>
  </w:abstractNum>
  <w:abstractNum w:abstractNumId="13">
    <w:nsid w:val="32F04FB2"/>
    <w:multiLevelType w:val="multilevel"/>
    <w:tmpl w:val="32F04FB2"/>
    <w:lvl w:ilvl="0" w:tentative="0">
      <w:start w:val="1"/>
      <w:numFmt w:val="lowerLetter"/>
      <w:pStyle w:val="11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4">
    <w:nsid w:val="44C50F90"/>
    <w:multiLevelType w:val="multilevel"/>
    <w:tmpl w:val="44C50F90"/>
    <w:lvl w:ilvl="0" w:tentative="0">
      <w:start w:val="1"/>
      <w:numFmt w:val="lowerLetter"/>
      <w:pStyle w:val="184"/>
      <w:lvlText w:val="%1)"/>
      <w:lvlJc w:val="left"/>
      <w:pPr>
        <w:tabs>
          <w:tab w:val="left" w:pos="851"/>
        </w:tabs>
        <w:ind w:left="851" w:hanging="426"/>
      </w:pPr>
      <w:rPr>
        <w:rFonts w:hint="eastAsia" w:ascii="宋体" w:hAnsi="Times New Roman" w:eastAsia="宋体"/>
        <w:sz w:val="21"/>
      </w:rPr>
    </w:lvl>
    <w:lvl w:ilvl="1" w:tentative="0">
      <w:start w:val="1"/>
      <w:numFmt w:val="decimal"/>
      <w:pStyle w:val="119"/>
      <w:lvlText w:val="%2)"/>
      <w:lvlJc w:val="left"/>
      <w:pPr>
        <w:tabs>
          <w:tab w:val="left" w:pos="1276"/>
        </w:tabs>
        <w:ind w:left="1276" w:hanging="425"/>
      </w:pPr>
      <w:rPr>
        <w:rFonts w:hint="eastAsia" w:ascii="宋体" w:hAnsi="Times New Roman" w:eastAsia="宋体"/>
        <w:sz w:val="21"/>
      </w:rPr>
    </w:lvl>
    <w:lvl w:ilvl="2" w:tentative="0">
      <w:start w:val="1"/>
      <w:numFmt w:val="decimal"/>
      <w:pStyle w:val="12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48802D1C"/>
    <w:multiLevelType w:val="multilevel"/>
    <w:tmpl w:val="48802D1C"/>
    <w:lvl w:ilvl="0" w:tentative="0">
      <w:start w:val="1"/>
      <w:numFmt w:val="upperLetter"/>
      <w:pStyle w:val="208"/>
      <w:lvlText w:val="%1"/>
      <w:lvlJc w:val="left"/>
      <w:pPr>
        <w:ind w:left="420" w:hanging="420"/>
      </w:pPr>
      <w:rPr>
        <w:rFonts w:hint="eastAsia"/>
      </w:rPr>
    </w:lvl>
    <w:lvl w:ilvl="1" w:tentative="0">
      <w:start w:val="1"/>
      <w:numFmt w:val="decimal"/>
      <w:pStyle w:val="9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4B733A5F"/>
    <w:multiLevelType w:val="multilevel"/>
    <w:tmpl w:val="4B733A5F"/>
    <w:lvl w:ilvl="0" w:tentative="0">
      <w:start w:val="1"/>
      <w:numFmt w:val="decimal"/>
      <w:pStyle w:val="19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tentative="0">
      <w:start w:val="1"/>
      <w:numFmt w:val="decimal"/>
      <w:pStyle w:val="12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4632751"/>
    <w:multiLevelType w:val="multilevel"/>
    <w:tmpl w:val="54632751"/>
    <w:lvl w:ilvl="0" w:tentative="0">
      <w:start w:val="1"/>
      <w:numFmt w:val="none"/>
      <w:pStyle w:val="103"/>
      <w:suff w:val="nothing"/>
      <w:lvlText w:val="——"/>
      <w:lvlJc w:val="left"/>
      <w:pPr>
        <w:ind w:left="1588" w:firstLine="0"/>
      </w:pPr>
    </w:lvl>
    <w:lvl w:ilvl="1" w:tentative="0">
      <w:start w:val="1"/>
      <w:numFmt w:val="decimal"/>
      <w:pStyle w:val="255"/>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12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603797C"/>
    <w:multiLevelType w:val="multilevel"/>
    <w:tmpl w:val="5603797C"/>
    <w:lvl w:ilvl="0" w:tentative="0">
      <w:start w:val="1"/>
      <w:numFmt w:val="upperLetter"/>
      <w:pStyle w:val="209"/>
      <w:suff w:val="space"/>
      <w:lvlText w:val="%1"/>
      <w:lvlJc w:val="left"/>
      <w:pPr>
        <w:ind w:left="425" w:hanging="425"/>
      </w:pPr>
      <w:rPr>
        <w:rFonts w:hint="eastAsia"/>
      </w:rPr>
    </w:lvl>
    <w:lvl w:ilvl="1" w:tentative="0">
      <w:start w:val="1"/>
      <w:numFmt w:val="decimal"/>
      <w:pStyle w:val="8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64D2089"/>
    <w:multiLevelType w:val="multilevel"/>
    <w:tmpl w:val="564D2089"/>
    <w:lvl w:ilvl="0" w:tentative="0">
      <w:start w:val="1"/>
      <w:numFmt w:val="none"/>
      <w:pStyle w:val="12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D7653E9"/>
    <w:multiLevelType w:val="multilevel"/>
    <w:tmpl w:val="5D7653E9"/>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upperLetter"/>
      <w:lvlText w:val="%3．"/>
      <w:lvlJc w:val="left"/>
      <w:pPr>
        <w:ind w:left="1660" w:hanging="360"/>
      </w:pPr>
      <w:rPr>
        <w:rFonts w:hint="default"/>
      </w:r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3">
    <w:nsid w:val="63AF7EBF"/>
    <w:multiLevelType w:val="multilevel"/>
    <w:tmpl w:val="63AF7EBF"/>
    <w:lvl w:ilvl="0" w:tentative="0">
      <w:start w:val="2"/>
      <w:numFmt w:val="decimal"/>
      <w:pStyle w:val="258"/>
      <w:suff w:val="nothing"/>
      <w:lvlText w:val="表%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4">
    <w:nsid w:val="644622F9"/>
    <w:multiLevelType w:val="multilevel"/>
    <w:tmpl w:val="644622F9"/>
    <w:lvl w:ilvl="0" w:tentative="0">
      <w:start w:val="1"/>
      <w:numFmt w:val="upperRoman"/>
      <w:pStyle w:val="17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5">
    <w:nsid w:val="646260FA"/>
    <w:multiLevelType w:val="multilevel"/>
    <w:tmpl w:val="646260FA"/>
    <w:lvl w:ilvl="0" w:tentative="0">
      <w:start w:val="1"/>
      <w:numFmt w:val="decimal"/>
      <w:pStyle w:val="12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6">
    <w:nsid w:val="654A26C9"/>
    <w:multiLevelType w:val="multilevel"/>
    <w:tmpl w:val="654A26C9"/>
    <w:lvl w:ilvl="0" w:tentative="0">
      <w:start w:val="1"/>
      <w:numFmt w:val="none"/>
      <w:pStyle w:val="19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7">
    <w:nsid w:val="657D3FBC"/>
    <w:multiLevelType w:val="multilevel"/>
    <w:tmpl w:val="657D3FBC"/>
    <w:lvl w:ilvl="0" w:tentative="0">
      <w:start w:val="1"/>
      <w:numFmt w:val="upperLetter"/>
      <w:pStyle w:val="86"/>
      <w:suff w:val="nothing"/>
      <w:lvlText w:val="附录%1"/>
      <w:lvlJc w:val="left"/>
      <w:pPr>
        <w:ind w:left="3969" w:firstLine="0"/>
      </w:pPr>
      <w:rPr>
        <w:rFonts w:hint="eastAsia"/>
        <w:spacing w:val="100"/>
      </w:rPr>
    </w:lvl>
    <w:lvl w:ilvl="1" w:tentative="0">
      <w:start w:val="1"/>
      <w:numFmt w:val="decimal"/>
      <w:pStyle w:val="88"/>
      <w:suff w:val="nothing"/>
      <w:lvlText w:val="%1.%2　"/>
      <w:lvlJc w:val="left"/>
      <w:pPr>
        <w:ind w:left="0" w:firstLine="0"/>
      </w:pPr>
      <w:rPr>
        <w:rFonts w:hint="eastAsia" w:ascii="黑体" w:eastAsia="黑体"/>
        <w:b w:val="0"/>
        <w:i w:val="0"/>
        <w:sz w:val="21"/>
      </w:rPr>
    </w:lvl>
    <w:lvl w:ilvl="2" w:tentative="0">
      <w:start w:val="1"/>
      <w:numFmt w:val="decimal"/>
      <w:pStyle w:val="89"/>
      <w:suff w:val="nothing"/>
      <w:lvlText w:val="%1.%2.%3　"/>
      <w:lvlJc w:val="left"/>
      <w:pPr>
        <w:ind w:left="0" w:firstLine="0"/>
      </w:pPr>
      <w:rPr>
        <w:rFonts w:hint="eastAsia" w:ascii="黑体" w:eastAsia="黑体"/>
        <w:b w:val="0"/>
        <w:i w:val="0"/>
        <w:sz w:val="21"/>
      </w:rPr>
    </w:lvl>
    <w:lvl w:ilvl="3" w:tentative="0">
      <w:start w:val="1"/>
      <w:numFmt w:val="decimal"/>
      <w:pStyle w:val="91"/>
      <w:suff w:val="nothing"/>
      <w:lvlText w:val="%1.%2.%3.%4　"/>
      <w:lvlJc w:val="left"/>
      <w:pPr>
        <w:ind w:left="0" w:firstLine="0"/>
      </w:pPr>
      <w:rPr>
        <w:rFonts w:hint="eastAsia" w:ascii="黑体" w:eastAsia="黑体"/>
        <w:b w:val="0"/>
        <w:i w:val="0"/>
        <w:sz w:val="21"/>
      </w:rPr>
    </w:lvl>
    <w:lvl w:ilvl="4" w:tentative="0">
      <w:start w:val="1"/>
      <w:numFmt w:val="decimal"/>
      <w:pStyle w:val="92"/>
      <w:suff w:val="nothing"/>
      <w:lvlText w:val="%1.%2.%3.%4.%5　"/>
      <w:lvlJc w:val="left"/>
      <w:pPr>
        <w:ind w:left="0" w:firstLine="0"/>
      </w:pPr>
      <w:rPr>
        <w:rFonts w:hint="eastAsia" w:ascii="黑体" w:eastAsia="黑体"/>
        <w:b w:val="0"/>
        <w:i w:val="0"/>
        <w:sz w:val="21"/>
      </w:rPr>
    </w:lvl>
    <w:lvl w:ilvl="5" w:tentative="0">
      <w:start w:val="1"/>
      <w:numFmt w:val="decimal"/>
      <w:pStyle w:val="9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8">
    <w:nsid w:val="69506ABF"/>
    <w:multiLevelType w:val="multilevel"/>
    <w:tmpl w:val="69506ABF"/>
    <w:lvl w:ilvl="0" w:tentative="0">
      <w:start w:val="1"/>
      <w:numFmt w:val="bullet"/>
      <w:pStyle w:val="19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9">
    <w:nsid w:val="6CA41985"/>
    <w:multiLevelType w:val="multilevel"/>
    <w:tmpl w:val="6CA41985"/>
    <w:lvl w:ilvl="0" w:tentative="0">
      <w:start w:val="1"/>
      <w:numFmt w:val="decimal"/>
      <w:pStyle w:val="10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6CE42AC1"/>
    <w:multiLevelType w:val="multilevel"/>
    <w:tmpl w:val="6CE42AC1"/>
    <w:lvl w:ilvl="0" w:tentative="0">
      <w:start w:val="1"/>
      <w:numFmt w:val="lowerLetter"/>
      <w:pStyle w:val="18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6CEA2025"/>
    <w:multiLevelType w:val="multilevel"/>
    <w:tmpl w:val="6CEA2025"/>
    <w:lvl w:ilvl="0" w:tentative="0">
      <w:start w:val="1"/>
      <w:numFmt w:val="none"/>
      <w:pStyle w:val="162"/>
      <w:suff w:val="nothing"/>
      <w:lvlText w:val="%1"/>
      <w:lvlJc w:val="left"/>
      <w:pPr>
        <w:ind w:left="0" w:firstLine="0"/>
      </w:pPr>
      <w:rPr>
        <w:rFonts w:hint="eastAsia"/>
      </w:rPr>
    </w:lvl>
    <w:lvl w:ilvl="1" w:tentative="0">
      <w:start w:val="1"/>
      <w:numFmt w:val="decimal"/>
      <w:pStyle w:val="114"/>
      <w:suff w:val="nothing"/>
      <w:lvlText w:val="%1%2　"/>
      <w:lvlJc w:val="left"/>
      <w:pPr>
        <w:ind w:left="0" w:firstLine="0"/>
      </w:pPr>
      <w:rPr>
        <w:rFonts w:hint="eastAsia" w:ascii="宋体" w:hAnsi="宋体" w:eastAsia="宋体"/>
        <w:b/>
        <w:bCs w:val="0"/>
        <w:i w:val="0"/>
        <w:sz w:val="21"/>
      </w:rPr>
    </w:lvl>
    <w:lvl w:ilvl="2" w:tentative="0">
      <w:start w:val="1"/>
      <w:numFmt w:val="decimal"/>
      <w:pStyle w:val="115"/>
      <w:suff w:val="nothing"/>
      <w:lvlText w:val="%1%2.%3　"/>
      <w:lvlJc w:val="left"/>
      <w:pPr>
        <w:ind w:left="0" w:firstLine="0"/>
      </w:pPr>
      <w:rPr>
        <w:rFonts w:hint="eastAsia" w:ascii="宋体" w:hAnsi="宋体" w:eastAsia="宋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75"/>
      <w:suff w:val="nothing"/>
      <w:lvlText w:val="%1%2.%3.%4　"/>
      <w:lvlJc w:val="left"/>
      <w:pPr>
        <w:ind w:left="0" w:firstLine="0"/>
      </w:pPr>
      <w:rPr>
        <w:rFonts w:hint="eastAsia" w:ascii="黑体" w:eastAsia="黑体"/>
        <w:b w:val="0"/>
        <w:i w:val="0"/>
        <w:sz w:val="21"/>
      </w:rPr>
    </w:lvl>
    <w:lvl w:ilvl="4" w:tentative="0">
      <w:start w:val="1"/>
      <w:numFmt w:val="decimal"/>
      <w:pStyle w:val="104"/>
      <w:suff w:val="nothing"/>
      <w:lvlText w:val="%1%2.%3.%4.%5　"/>
      <w:lvlJc w:val="left"/>
      <w:pPr>
        <w:ind w:left="0" w:firstLine="0"/>
      </w:pPr>
      <w:rPr>
        <w:rFonts w:hint="eastAsia" w:ascii="黑体" w:eastAsia="黑体"/>
        <w:b w:val="0"/>
        <w:i w:val="0"/>
        <w:sz w:val="21"/>
      </w:rPr>
    </w:lvl>
    <w:lvl w:ilvl="5" w:tentative="0">
      <w:start w:val="1"/>
      <w:numFmt w:val="decimal"/>
      <w:pStyle w:val="108"/>
      <w:suff w:val="nothing"/>
      <w:lvlText w:val="%1%2.%3.%4.%5.%6　"/>
      <w:lvlJc w:val="left"/>
      <w:pPr>
        <w:ind w:left="0" w:firstLine="0"/>
      </w:pPr>
      <w:rPr>
        <w:rFonts w:hint="eastAsia" w:ascii="黑体" w:eastAsia="黑体"/>
        <w:b w:val="0"/>
        <w:i w:val="0"/>
        <w:sz w:val="21"/>
      </w:rPr>
    </w:lvl>
    <w:lvl w:ilvl="6" w:tentative="0">
      <w:start w:val="1"/>
      <w:numFmt w:val="decimal"/>
      <w:pStyle w:val="11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0" w:firstLine="0"/>
      </w:pPr>
      <w:rPr>
        <w:rFonts w:hint="eastAsia"/>
      </w:rPr>
    </w:lvl>
    <w:lvl w:ilvl="8" w:tentative="0">
      <w:start w:val="1"/>
      <w:numFmt w:val="decimal"/>
      <w:lvlText w:val="%1.%2.%3.%4.%5.%6.%7.%8.%9"/>
      <w:lvlJc w:val="left"/>
      <w:pPr>
        <w:tabs>
          <w:tab w:val="left" w:pos="4777"/>
        </w:tabs>
        <w:ind w:left="0" w:firstLine="0"/>
      </w:pPr>
      <w:rPr>
        <w:rFonts w:hint="eastAsia"/>
      </w:rPr>
    </w:lvl>
  </w:abstractNum>
  <w:abstractNum w:abstractNumId="32">
    <w:nsid w:val="6DBF04F4"/>
    <w:multiLevelType w:val="multilevel"/>
    <w:tmpl w:val="6DBF04F4"/>
    <w:lvl w:ilvl="0" w:tentative="0">
      <w:start w:val="1"/>
      <w:numFmt w:val="none"/>
      <w:pStyle w:val="18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3">
    <w:nsid w:val="6DF35F19"/>
    <w:multiLevelType w:val="multilevel"/>
    <w:tmpl w:val="6DF35F19"/>
    <w:lvl w:ilvl="0" w:tentative="0">
      <w:start w:val="1"/>
      <w:numFmt w:val="decimal"/>
      <w:pStyle w:val="12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4">
    <w:nsid w:val="6EAF0EB4"/>
    <w:multiLevelType w:val="multilevel"/>
    <w:tmpl w:val="6EAF0EB4"/>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5">
    <w:nsid w:val="70693C72"/>
    <w:multiLevelType w:val="multilevel"/>
    <w:tmpl w:val="70693C72"/>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6">
    <w:nsid w:val="76933334"/>
    <w:multiLevelType w:val="multilevel"/>
    <w:tmpl w:val="76933334"/>
    <w:lvl w:ilvl="0" w:tentative="0">
      <w:start w:val="1"/>
      <w:numFmt w:val="none"/>
      <w:pStyle w:val="14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31"/>
  </w:num>
  <w:num w:numId="3">
    <w:abstractNumId w:val="5"/>
  </w:num>
  <w:num w:numId="4">
    <w:abstractNumId w:val="27"/>
  </w:num>
  <w:num w:numId="5">
    <w:abstractNumId w:val="20"/>
  </w:num>
  <w:num w:numId="6">
    <w:abstractNumId w:val="15"/>
  </w:num>
  <w:num w:numId="7">
    <w:abstractNumId w:val="8"/>
  </w:num>
  <w:num w:numId="8">
    <w:abstractNumId w:val="3"/>
  </w:num>
  <w:num w:numId="9">
    <w:abstractNumId w:val="9"/>
  </w:num>
  <w:num w:numId="10">
    <w:abstractNumId w:val="18"/>
  </w:num>
  <w:num w:numId="11">
    <w:abstractNumId w:val="29"/>
  </w:num>
  <w:num w:numId="12">
    <w:abstractNumId w:val="13"/>
  </w:num>
  <w:num w:numId="13">
    <w:abstractNumId w:val="14"/>
  </w:num>
  <w:num w:numId="14">
    <w:abstractNumId w:val="7"/>
  </w:num>
  <w:num w:numId="15">
    <w:abstractNumId w:val="21"/>
  </w:num>
  <w:num w:numId="16">
    <w:abstractNumId w:val="25"/>
  </w:num>
  <w:num w:numId="17">
    <w:abstractNumId w:val="19"/>
  </w:num>
  <w:num w:numId="18">
    <w:abstractNumId w:val="33"/>
  </w:num>
  <w:num w:numId="19">
    <w:abstractNumId w:val="17"/>
  </w:num>
  <w:num w:numId="20">
    <w:abstractNumId w:val="1"/>
  </w:num>
  <w:num w:numId="21">
    <w:abstractNumId w:val="11"/>
  </w:num>
  <w:num w:numId="22">
    <w:abstractNumId w:val="36"/>
  </w:num>
  <w:num w:numId="23">
    <w:abstractNumId w:val="24"/>
  </w:num>
  <w:num w:numId="24">
    <w:abstractNumId w:val="6"/>
  </w:num>
  <w:num w:numId="25">
    <w:abstractNumId w:val="30"/>
  </w:num>
  <w:num w:numId="26">
    <w:abstractNumId w:val="32"/>
  </w:num>
  <w:num w:numId="27">
    <w:abstractNumId w:val="2"/>
  </w:num>
  <w:num w:numId="28">
    <w:abstractNumId w:val="4"/>
  </w:num>
  <w:num w:numId="29">
    <w:abstractNumId w:val="16"/>
  </w:num>
  <w:num w:numId="30">
    <w:abstractNumId w:val="28"/>
  </w:num>
  <w:num w:numId="31">
    <w:abstractNumId w:val="26"/>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12"/>
  </w:num>
  <w:num w:numId="35">
    <w:abstractNumId w:val="34"/>
  </w:num>
  <w:num w:numId="36">
    <w:abstractNumId w:val="35"/>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zNWRhMTI2NzA2ZWU1NTkyYWZkYWY1M2EzMmNhOGYifQ=="/>
    <w:docVar w:name="KSO_WPS_MARK_KEY" w:val="1f6d3ff1-1d84-4a51-b8e0-d89cf606bc10"/>
  </w:docVars>
  <w:rsids>
    <w:rsidRoot w:val="00790A5A"/>
    <w:rsid w:val="0000040A"/>
    <w:rsid w:val="00000A94"/>
    <w:rsid w:val="00001972"/>
    <w:rsid w:val="00001C53"/>
    <w:rsid w:val="00001D9A"/>
    <w:rsid w:val="00002E07"/>
    <w:rsid w:val="000045F2"/>
    <w:rsid w:val="00006FD0"/>
    <w:rsid w:val="00007A01"/>
    <w:rsid w:val="00007B3A"/>
    <w:rsid w:val="000107E0"/>
    <w:rsid w:val="00011028"/>
    <w:rsid w:val="000118DE"/>
    <w:rsid w:val="00011CF6"/>
    <w:rsid w:val="00011FDE"/>
    <w:rsid w:val="000123D8"/>
    <w:rsid w:val="00012FFD"/>
    <w:rsid w:val="000132DC"/>
    <w:rsid w:val="00014162"/>
    <w:rsid w:val="00014340"/>
    <w:rsid w:val="00016A9C"/>
    <w:rsid w:val="00017165"/>
    <w:rsid w:val="00021835"/>
    <w:rsid w:val="00022184"/>
    <w:rsid w:val="00022526"/>
    <w:rsid w:val="00022762"/>
    <w:rsid w:val="00022F5B"/>
    <w:rsid w:val="000238E0"/>
    <w:rsid w:val="000249DB"/>
    <w:rsid w:val="0002595E"/>
    <w:rsid w:val="0002778F"/>
    <w:rsid w:val="000302A0"/>
    <w:rsid w:val="000303C3"/>
    <w:rsid w:val="00030851"/>
    <w:rsid w:val="00032E27"/>
    <w:rsid w:val="000331D3"/>
    <w:rsid w:val="000332C9"/>
    <w:rsid w:val="000346A5"/>
    <w:rsid w:val="000359C3"/>
    <w:rsid w:val="00035A7D"/>
    <w:rsid w:val="00035EB1"/>
    <w:rsid w:val="000365ED"/>
    <w:rsid w:val="00037009"/>
    <w:rsid w:val="00041281"/>
    <w:rsid w:val="00041853"/>
    <w:rsid w:val="0004249A"/>
    <w:rsid w:val="000429B5"/>
    <w:rsid w:val="00042DBF"/>
    <w:rsid w:val="00043282"/>
    <w:rsid w:val="00043CF4"/>
    <w:rsid w:val="00044286"/>
    <w:rsid w:val="00046C47"/>
    <w:rsid w:val="0004779D"/>
    <w:rsid w:val="00047F28"/>
    <w:rsid w:val="000503AA"/>
    <w:rsid w:val="00050574"/>
    <w:rsid w:val="000506A1"/>
    <w:rsid w:val="000512A3"/>
    <w:rsid w:val="000515DD"/>
    <w:rsid w:val="00051FAD"/>
    <w:rsid w:val="0005265A"/>
    <w:rsid w:val="00052915"/>
    <w:rsid w:val="00052EB1"/>
    <w:rsid w:val="000539DD"/>
    <w:rsid w:val="00053BD3"/>
    <w:rsid w:val="00053C78"/>
    <w:rsid w:val="00055535"/>
    <w:rsid w:val="000556ED"/>
    <w:rsid w:val="00055FE2"/>
    <w:rsid w:val="0005616F"/>
    <w:rsid w:val="000562FF"/>
    <w:rsid w:val="000573EA"/>
    <w:rsid w:val="00057D84"/>
    <w:rsid w:val="00060C2E"/>
    <w:rsid w:val="00060D03"/>
    <w:rsid w:val="00060EA7"/>
    <w:rsid w:val="00061033"/>
    <w:rsid w:val="000611DA"/>
    <w:rsid w:val="000619E9"/>
    <w:rsid w:val="000622D4"/>
    <w:rsid w:val="00062393"/>
    <w:rsid w:val="00062FE3"/>
    <w:rsid w:val="0006357D"/>
    <w:rsid w:val="000638DA"/>
    <w:rsid w:val="0006420E"/>
    <w:rsid w:val="0006588B"/>
    <w:rsid w:val="000670EC"/>
    <w:rsid w:val="000671CE"/>
    <w:rsid w:val="000673D2"/>
    <w:rsid w:val="000676FE"/>
    <w:rsid w:val="00067F1E"/>
    <w:rsid w:val="0007024D"/>
    <w:rsid w:val="00071CC0"/>
    <w:rsid w:val="00071CFC"/>
    <w:rsid w:val="00073C12"/>
    <w:rsid w:val="00073C8C"/>
    <w:rsid w:val="00074B79"/>
    <w:rsid w:val="000756AB"/>
    <w:rsid w:val="00076813"/>
    <w:rsid w:val="0007725A"/>
    <w:rsid w:val="00077B24"/>
    <w:rsid w:val="00077B64"/>
    <w:rsid w:val="000807AD"/>
    <w:rsid w:val="00080A1C"/>
    <w:rsid w:val="00080F76"/>
    <w:rsid w:val="00081FFD"/>
    <w:rsid w:val="00082317"/>
    <w:rsid w:val="00082B2F"/>
    <w:rsid w:val="00083D2C"/>
    <w:rsid w:val="000849C5"/>
    <w:rsid w:val="00084BB6"/>
    <w:rsid w:val="00085BD7"/>
    <w:rsid w:val="0008642A"/>
    <w:rsid w:val="00086AA1"/>
    <w:rsid w:val="00086C13"/>
    <w:rsid w:val="00087A77"/>
    <w:rsid w:val="00090BBC"/>
    <w:rsid w:val="00090CA6"/>
    <w:rsid w:val="000920B8"/>
    <w:rsid w:val="000927AA"/>
    <w:rsid w:val="00092B8A"/>
    <w:rsid w:val="00092FB0"/>
    <w:rsid w:val="000934C5"/>
    <w:rsid w:val="00093D25"/>
    <w:rsid w:val="00093DAB"/>
    <w:rsid w:val="00094D73"/>
    <w:rsid w:val="00096D63"/>
    <w:rsid w:val="000A0479"/>
    <w:rsid w:val="000A0B60"/>
    <w:rsid w:val="000A0EB8"/>
    <w:rsid w:val="000A1593"/>
    <w:rsid w:val="000A19FC"/>
    <w:rsid w:val="000A296B"/>
    <w:rsid w:val="000A336B"/>
    <w:rsid w:val="000A3BCC"/>
    <w:rsid w:val="000A48E1"/>
    <w:rsid w:val="000A4FBA"/>
    <w:rsid w:val="000A5B46"/>
    <w:rsid w:val="000A7311"/>
    <w:rsid w:val="000B04E6"/>
    <w:rsid w:val="000B060F"/>
    <w:rsid w:val="000B0A80"/>
    <w:rsid w:val="000B1592"/>
    <w:rsid w:val="000B1BB2"/>
    <w:rsid w:val="000B1FF2"/>
    <w:rsid w:val="000B1FF4"/>
    <w:rsid w:val="000B2963"/>
    <w:rsid w:val="000B300D"/>
    <w:rsid w:val="000B362E"/>
    <w:rsid w:val="000B37DD"/>
    <w:rsid w:val="000B3CDA"/>
    <w:rsid w:val="000B54A5"/>
    <w:rsid w:val="000B54B5"/>
    <w:rsid w:val="000B5C25"/>
    <w:rsid w:val="000B6A0B"/>
    <w:rsid w:val="000B7DC9"/>
    <w:rsid w:val="000C0305"/>
    <w:rsid w:val="000C0F6C"/>
    <w:rsid w:val="000C11DB"/>
    <w:rsid w:val="000C12A1"/>
    <w:rsid w:val="000C1492"/>
    <w:rsid w:val="000C2166"/>
    <w:rsid w:val="000C2C58"/>
    <w:rsid w:val="000C2DA2"/>
    <w:rsid w:val="000C2FBD"/>
    <w:rsid w:val="000C3A84"/>
    <w:rsid w:val="000C40F8"/>
    <w:rsid w:val="000C427B"/>
    <w:rsid w:val="000C4B41"/>
    <w:rsid w:val="000C57D6"/>
    <w:rsid w:val="000C5B30"/>
    <w:rsid w:val="000C5F03"/>
    <w:rsid w:val="000C62F8"/>
    <w:rsid w:val="000C6362"/>
    <w:rsid w:val="000C696D"/>
    <w:rsid w:val="000C7378"/>
    <w:rsid w:val="000C7666"/>
    <w:rsid w:val="000C7B7C"/>
    <w:rsid w:val="000D046C"/>
    <w:rsid w:val="000D0A9C"/>
    <w:rsid w:val="000D1795"/>
    <w:rsid w:val="000D1E84"/>
    <w:rsid w:val="000D2F24"/>
    <w:rsid w:val="000D329A"/>
    <w:rsid w:val="000D38CF"/>
    <w:rsid w:val="000D4B9C"/>
    <w:rsid w:val="000D4B9D"/>
    <w:rsid w:val="000D4EB6"/>
    <w:rsid w:val="000D6312"/>
    <w:rsid w:val="000D6BE1"/>
    <w:rsid w:val="000D753B"/>
    <w:rsid w:val="000E159D"/>
    <w:rsid w:val="000E1810"/>
    <w:rsid w:val="000E1F15"/>
    <w:rsid w:val="000E2C6F"/>
    <w:rsid w:val="000E4539"/>
    <w:rsid w:val="000E4C9E"/>
    <w:rsid w:val="000E5FC4"/>
    <w:rsid w:val="000E6FD7"/>
    <w:rsid w:val="000E7DB1"/>
    <w:rsid w:val="000F06E1"/>
    <w:rsid w:val="000F0E3C"/>
    <w:rsid w:val="000F1943"/>
    <w:rsid w:val="000F19D5"/>
    <w:rsid w:val="000F32CD"/>
    <w:rsid w:val="000F4050"/>
    <w:rsid w:val="000F4AEA"/>
    <w:rsid w:val="000F67E9"/>
    <w:rsid w:val="0010045C"/>
    <w:rsid w:val="00100FE7"/>
    <w:rsid w:val="0010242B"/>
    <w:rsid w:val="00102603"/>
    <w:rsid w:val="00102969"/>
    <w:rsid w:val="001043C7"/>
    <w:rsid w:val="0010446B"/>
    <w:rsid w:val="00104926"/>
    <w:rsid w:val="001061E5"/>
    <w:rsid w:val="0011082A"/>
    <w:rsid w:val="001128DE"/>
    <w:rsid w:val="00113B1E"/>
    <w:rsid w:val="001146DF"/>
    <w:rsid w:val="001147E7"/>
    <w:rsid w:val="00115E4A"/>
    <w:rsid w:val="0011711C"/>
    <w:rsid w:val="001212F5"/>
    <w:rsid w:val="00121616"/>
    <w:rsid w:val="0012368E"/>
    <w:rsid w:val="001236FA"/>
    <w:rsid w:val="00124E4F"/>
    <w:rsid w:val="0012560C"/>
    <w:rsid w:val="00125879"/>
    <w:rsid w:val="001260B7"/>
    <w:rsid w:val="001261CA"/>
    <w:rsid w:val="001265CB"/>
    <w:rsid w:val="00126F2B"/>
    <w:rsid w:val="00126F9A"/>
    <w:rsid w:val="00130578"/>
    <w:rsid w:val="00130674"/>
    <w:rsid w:val="001316F5"/>
    <w:rsid w:val="001321C6"/>
    <w:rsid w:val="001325C4"/>
    <w:rsid w:val="00132C52"/>
    <w:rsid w:val="00133010"/>
    <w:rsid w:val="001338EE"/>
    <w:rsid w:val="00133AAE"/>
    <w:rsid w:val="00133EC9"/>
    <w:rsid w:val="001349E4"/>
    <w:rsid w:val="00134AA0"/>
    <w:rsid w:val="00135323"/>
    <w:rsid w:val="001356C4"/>
    <w:rsid w:val="00137565"/>
    <w:rsid w:val="00140FF2"/>
    <w:rsid w:val="00141114"/>
    <w:rsid w:val="0014232C"/>
    <w:rsid w:val="00142969"/>
    <w:rsid w:val="001446C2"/>
    <w:rsid w:val="00144AEC"/>
    <w:rsid w:val="00144BAB"/>
    <w:rsid w:val="00144CE2"/>
    <w:rsid w:val="001457E7"/>
    <w:rsid w:val="00145D9D"/>
    <w:rsid w:val="00146388"/>
    <w:rsid w:val="001466AB"/>
    <w:rsid w:val="001474D1"/>
    <w:rsid w:val="0015122B"/>
    <w:rsid w:val="001516B0"/>
    <w:rsid w:val="001529E5"/>
    <w:rsid w:val="00152AB6"/>
    <w:rsid w:val="00152FB3"/>
    <w:rsid w:val="00153C7E"/>
    <w:rsid w:val="001546A3"/>
    <w:rsid w:val="00155FF3"/>
    <w:rsid w:val="00156B25"/>
    <w:rsid w:val="00156E1A"/>
    <w:rsid w:val="00156E34"/>
    <w:rsid w:val="001577DC"/>
    <w:rsid w:val="00157894"/>
    <w:rsid w:val="00157B55"/>
    <w:rsid w:val="00160AD9"/>
    <w:rsid w:val="00161925"/>
    <w:rsid w:val="00162D8F"/>
    <w:rsid w:val="001639F5"/>
    <w:rsid w:val="001642FA"/>
    <w:rsid w:val="001649EB"/>
    <w:rsid w:val="00164AE0"/>
    <w:rsid w:val="00164BAF"/>
    <w:rsid w:val="00164FA8"/>
    <w:rsid w:val="00165065"/>
    <w:rsid w:val="00165434"/>
    <w:rsid w:val="0016580B"/>
    <w:rsid w:val="00165DE1"/>
    <w:rsid w:val="00165F49"/>
    <w:rsid w:val="00166B88"/>
    <w:rsid w:val="0016770A"/>
    <w:rsid w:val="00167E78"/>
    <w:rsid w:val="00167FDE"/>
    <w:rsid w:val="00170339"/>
    <w:rsid w:val="00170804"/>
    <w:rsid w:val="001708E9"/>
    <w:rsid w:val="00170D69"/>
    <w:rsid w:val="00171A8C"/>
    <w:rsid w:val="00171CFA"/>
    <w:rsid w:val="0017254A"/>
    <w:rsid w:val="0017340B"/>
    <w:rsid w:val="00173FB1"/>
    <w:rsid w:val="00175074"/>
    <w:rsid w:val="00176367"/>
    <w:rsid w:val="00176DFD"/>
    <w:rsid w:val="00176E93"/>
    <w:rsid w:val="001828D5"/>
    <w:rsid w:val="001839AF"/>
    <w:rsid w:val="001852C9"/>
    <w:rsid w:val="00185461"/>
    <w:rsid w:val="00185BB8"/>
    <w:rsid w:val="00185BD2"/>
    <w:rsid w:val="001869F3"/>
    <w:rsid w:val="00187A0B"/>
    <w:rsid w:val="00190087"/>
    <w:rsid w:val="001903D0"/>
    <w:rsid w:val="00191329"/>
    <w:rsid w:val="001913C4"/>
    <w:rsid w:val="00191621"/>
    <w:rsid w:val="0019333A"/>
    <w:rsid w:val="0019348F"/>
    <w:rsid w:val="00193683"/>
    <w:rsid w:val="00193A07"/>
    <w:rsid w:val="00193C08"/>
    <w:rsid w:val="00193DC4"/>
    <w:rsid w:val="0019498E"/>
    <w:rsid w:val="00194AC9"/>
    <w:rsid w:val="00194C95"/>
    <w:rsid w:val="00195C34"/>
    <w:rsid w:val="00196638"/>
    <w:rsid w:val="00196EF5"/>
    <w:rsid w:val="0019715C"/>
    <w:rsid w:val="001971B9"/>
    <w:rsid w:val="00197B41"/>
    <w:rsid w:val="001A06E2"/>
    <w:rsid w:val="001A0AFB"/>
    <w:rsid w:val="001A1578"/>
    <w:rsid w:val="001A1A53"/>
    <w:rsid w:val="001A234A"/>
    <w:rsid w:val="001A3A5E"/>
    <w:rsid w:val="001A48F4"/>
    <w:rsid w:val="001A4CCE"/>
    <w:rsid w:val="001A4CF3"/>
    <w:rsid w:val="001A6696"/>
    <w:rsid w:val="001A70BF"/>
    <w:rsid w:val="001A70E4"/>
    <w:rsid w:val="001A7FD9"/>
    <w:rsid w:val="001B04DA"/>
    <w:rsid w:val="001B06E8"/>
    <w:rsid w:val="001B40DC"/>
    <w:rsid w:val="001B4521"/>
    <w:rsid w:val="001B5897"/>
    <w:rsid w:val="001B62FF"/>
    <w:rsid w:val="001B71D0"/>
    <w:rsid w:val="001B71EE"/>
    <w:rsid w:val="001B7965"/>
    <w:rsid w:val="001C04A8"/>
    <w:rsid w:val="001C2C03"/>
    <w:rsid w:val="001C318A"/>
    <w:rsid w:val="001C36F0"/>
    <w:rsid w:val="001C39E0"/>
    <w:rsid w:val="001C4291"/>
    <w:rsid w:val="001C42F7"/>
    <w:rsid w:val="001C49E5"/>
    <w:rsid w:val="001C5041"/>
    <w:rsid w:val="001C5B86"/>
    <w:rsid w:val="001C6234"/>
    <w:rsid w:val="001C680C"/>
    <w:rsid w:val="001C71F9"/>
    <w:rsid w:val="001C770E"/>
    <w:rsid w:val="001C7FEA"/>
    <w:rsid w:val="001D0499"/>
    <w:rsid w:val="001D0BBE"/>
    <w:rsid w:val="001D0ED4"/>
    <w:rsid w:val="001D15BC"/>
    <w:rsid w:val="001D212F"/>
    <w:rsid w:val="001D2258"/>
    <w:rsid w:val="001D29D7"/>
    <w:rsid w:val="001D2DE7"/>
    <w:rsid w:val="001D411C"/>
    <w:rsid w:val="001D4DC5"/>
    <w:rsid w:val="001D732F"/>
    <w:rsid w:val="001E1B6A"/>
    <w:rsid w:val="001E2484"/>
    <w:rsid w:val="001E3563"/>
    <w:rsid w:val="001E3B48"/>
    <w:rsid w:val="001E3CC4"/>
    <w:rsid w:val="001E40F2"/>
    <w:rsid w:val="001E4882"/>
    <w:rsid w:val="001E581D"/>
    <w:rsid w:val="001E6B00"/>
    <w:rsid w:val="001E73AB"/>
    <w:rsid w:val="001E781E"/>
    <w:rsid w:val="001F021F"/>
    <w:rsid w:val="001F092D"/>
    <w:rsid w:val="001F143A"/>
    <w:rsid w:val="001F1605"/>
    <w:rsid w:val="001F1A18"/>
    <w:rsid w:val="001F23DE"/>
    <w:rsid w:val="001F2508"/>
    <w:rsid w:val="001F326E"/>
    <w:rsid w:val="001F4816"/>
    <w:rsid w:val="001F49F4"/>
    <w:rsid w:val="001F5BEF"/>
    <w:rsid w:val="001F69B4"/>
    <w:rsid w:val="001F77C7"/>
    <w:rsid w:val="00200183"/>
    <w:rsid w:val="00200333"/>
    <w:rsid w:val="00200435"/>
    <w:rsid w:val="0020107D"/>
    <w:rsid w:val="002017E2"/>
    <w:rsid w:val="00201F10"/>
    <w:rsid w:val="002021FB"/>
    <w:rsid w:val="00202AA4"/>
    <w:rsid w:val="00202EF2"/>
    <w:rsid w:val="00202F00"/>
    <w:rsid w:val="002031F7"/>
    <w:rsid w:val="002035EC"/>
    <w:rsid w:val="002040E6"/>
    <w:rsid w:val="00204ADA"/>
    <w:rsid w:val="0020527B"/>
    <w:rsid w:val="00205F2C"/>
    <w:rsid w:val="00207021"/>
    <w:rsid w:val="00210B15"/>
    <w:rsid w:val="002111F6"/>
    <w:rsid w:val="002142EA"/>
    <w:rsid w:val="002159BF"/>
    <w:rsid w:val="00215ADD"/>
    <w:rsid w:val="002164A9"/>
    <w:rsid w:val="002179A7"/>
    <w:rsid w:val="002204BB"/>
    <w:rsid w:val="002217AC"/>
    <w:rsid w:val="00221B79"/>
    <w:rsid w:val="00221C6B"/>
    <w:rsid w:val="00221F01"/>
    <w:rsid w:val="00223970"/>
    <w:rsid w:val="00224199"/>
    <w:rsid w:val="002253A1"/>
    <w:rsid w:val="00225847"/>
    <w:rsid w:val="00225971"/>
    <w:rsid w:val="00225CF8"/>
    <w:rsid w:val="00227233"/>
    <w:rsid w:val="0022794E"/>
    <w:rsid w:val="00232341"/>
    <w:rsid w:val="00232805"/>
    <w:rsid w:val="00232B5E"/>
    <w:rsid w:val="00233D64"/>
    <w:rsid w:val="0023482A"/>
    <w:rsid w:val="00235015"/>
    <w:rsid w:val="0023559B"/>
    <w:rsid w:val="002359CB"/>
    <w:rsid w:val="00235D9E"/>
    <w:rsid w:val="0023766A"/>
    <w:rsid w:val="00237C42"/>
    <w:rsid w:val="002407C3"/>
    <w:rsid w:val="00240E33"/>
    <w:rsid w:val="0024138D"/>
    <w:rsid w:val="002416DC"/>
    <w:rsid w:val="0024293A"/>
    <w:rsid w:val="00242B0D"/>
    <w:rsid w:val="00243540"/>
    <w:rsid w:val="00243746"/>
    <w:rsid w:val="0024497B"/>
    <w:rsid w:val="0024515B"/>
    <w:rsid w:val="00246021"/>
    <w:rsid w:val="0024666E"/>
    <w:rsid w:val="00247F52"/>
    <w:rsid w:val="00250B25"/>
    <w:rsid w:val="00250BBE"/>
    <w:rsid w:val="002510CB"/>
    <w:rsid w:val="0025122E"/>
    <w:rsid w:val="002515C2"/>
    <w:rsid w:val="0025194F"/>
    <w:rsid w:val="00252AAB"/>
    <w:rsid w:val="0025367E"/>
    <w:rsid w:val="002566F6"/>
    <w:rsid w:val="00256775"/>
    <w:rsid w:val="00257D11"/>
    <w:rsid w:val="00257D20"/>
    <w:rsid w:val="00257F2D"/>
    <w:rsid w:val="00260D48"/>
    <w:rsid w:val="00260EC6"/>
    <w:rsid w:val="0026148A"/>
    <w:rsid w:val="00262696"/>
    <w:rsid w:val="00263D25"/>
    <w:rsid w:val="002643C3"/>
    <w:rsid w:val="00264A0C"/>
    <w:rsid w:val="00266885"/>
    <w:rsid w:val="00266A26"/>
    <w:rsid w:val="00266EEB"/>
    <w:rsid w:val="00266F5F"/>
    <w:rsid w:val="00267EF4"/>
    <w:rsid w:val="0027007C"/>
    <w:rsid w:val="00270CB8"/>
    <w:rsid w:val="00270F6A"/>
    <w:rsid w:val="002725AF"/>
    <w:rsid w:val="00272B08"/>
    <w:rsid w:val="00273501"/>
    <w:rsid w:val="0027388B"/>
    <w:rsid w:val="002738A8"/>
    <w:rsid w:val="00273D02"/>
    <w:rsid w:val="00280C24"/>
    <w:rsid w:val="00281BB8"/>
    <w:rsid w:val="00281E9E"/>
    <w:rsid w:val="00282405"/>
    <w:rsid w:val="0028247F"/>
    <w:rsid w:val="002835D0"/>
    <w:rsid w:val="00284590"/>
    <w:rsid w:val="00284ECF"/>
    <w:rsid w:val="00285170"/>
    <w:rsid w:val="00285361"/>
    <w:rsid w:val="0028569C"/>
    <w:rsid w:val="002861F3"/>
    <w:rsid w:val="00287052"/>
    <w:rsid w:val="002870C5"/>
    <w:rsid w:val="00290694"/>
    <w:rsid w:val="00292906"/>
    <w:rsid w:val="00292D60"/>
    <w:rsid w:val="00293B30"/>
    <w:rsid w:val="00294647"/>
    <w:rsid w:val="00294D34"/>
    <w:rsid w:val="00294E3B"/>
    <w:rsid w:val="002950A2"/>
    <w:rsid w:val="002952CA"/>
    <w:rsid w:val="00295B88"/>
    <w:rsid w:val="00296193"/>
    <w:rsid w:val="00296C66"/>
    <w:rsid w:val="00296EBE"/>
    <w:rsid w:val="0029718A"/>
    <w:rsid w:val="002972E8"/>
    <w:rsid w:val="0029731F"/>
    <w:rsid w:val="002974E3"/>
    <w:rsid w:val="002A0645"/>
    <w:rsid w:val="002A084B"/>
    <w:rsid w:val="002A119A"/>
    <w:rsid w:val="002A1260"/>
    <w:rsid w:val="002A1589"/>
    <w:rsid w:val="002A1608"/>
    <w:rsid w:val="002A1D92"/>
    <w:rsid w:val="002A25DC"/>
    <w:rsid w:val="002A262C"/>
    <w:rsid w:val="002A2D7F"/>
    <w:rsid w:val="002A2E9B"/>
    <w:rsid w:val="002A3AAB"/>
    <w:rsid w:val="002A4107"/>
    <w:rsid w:val="002A4CEA"/>
    <w:rsid w:val="002A5977"/>
    <w:rsid w:val="002A5A13"/>
    <w:rsid w:val="002A74D4"/>
    <w:rsid w:val="002A757F"/>
    <w:rsid w:val="002A7F44"/>
    <w:rsid w:val="002B0269"/>
    <w:rsid w:val="002B0C40"/>
    <w:rsid w:val="002B12C8"/>
    <w:rsid w:val="002B1966"/>
    <w:rsid w:val="002B1B0C"/>
    <w:rsid w:val="002B23A2"/>
    <w:rsid w:val="002B3880"/>
    <w:rsid w:val="002B4508"/>
    <w:rsid w:val="002B48A8"/>
    <w:rsid w:val="002B4978"/>
    <w:rsid w:val="002B5779"/>
    <w:rsid w:val="002B5EE3"/>
    <w:rsid w:val="002B7332"/>
    <w:rsid w:val="002B7AC8"/>
    <w:rsid w:val="002B7F51"/>
    <w:rsid w:val="002C0135"/>
    <w:rsid w:val="002C06E5"/>
    <w:rsid w:val="002C09E7"/>
    <w:rsid w:val="002C09ED"/>
    <w:rsid w:val="002C0D99"/>
    <w:rsid w:val="002C19CA"/>
    <w:rsid w:val="002C1E06"/>
    <w:rsid w:val="002C2442"/>
    <w:rsid w:val="002C3F07"/>
    <w:rsid w:val="002C5278"/>
    <w:rsid w:val="002C5F4B"/>
    <w:rsid w:val="002C6D1E"/>
    <w:rsid w:val="002C7CD8"/>
    <w:rsid w:val="002C7EBB"/>
    <w:rsid w:val="002D06C1"/>
    <w:rsid w:val="002D0E9D"/>
    <w:rsid w:val="002D1A0C"/>
    <w:rsid w:val="002D2796"/>
    <w:rsid w:val="002D2CD2"/>
    <w:rsid w:val="002D3C1B"/>
    <w:rsid w:val="002D42B5"/>
    <w:rsid w:val="002D44D3"/>
    <w:rsid w:val="002D4F1A"/>
    <w:rsid w:val="002D6EC6"/>
    <w:rsid w:val="002D79AC"/>
    <w:rsid w:val="002E029C"/>
    <w:rsid w:val="002E039D"/>
    <w:rsid w:val="002E06C9"/>
    <w:rsid w:val="002E1FB6"/>
    <w:rsid w:val="002E23EE"/>
    <w:rsid w:val="002E29D0"/>
    <w:rsid w:val="002E4AEF"/>
    <w:rsid w:val="002E4D5A"/>
    <w:rsid w:val="002E6326"/>
    <w:rsid w:val="002E740E"/>
    <w:rsid w:val="002F1147"/>
    <w:rsid w:val="002F1A7B"/>
    <w:rsid w:val="002F30E0"/>
    <w:rsid w:val="002F35E4"/>
    <w:rsid w:val="002F3730"/>
    <w:rsid w:val="002F37E6"/>
    <w:rsid w:val="002F38E1"/>
    <w:rsid w:val="002F3F41"/>
    <w:rsid w:val="002F4490"/>
    <w:rsid w:val="002F51EB"/>
    <w:rsid w:val="002F79A3"/>
    <w:rsid w:val="002F7AF6"/>
    <w:rsid w:val="00300064"/>
    <w:rsid w:val="00300E63"/>
    <w:rsid w:val="00302004"/>
    <w:rsid w:val="00302684"/>
    <w:rsid w:val="003027AA"/>
    <w:rsid w:val="00302F5F"/>
    <w:rsid w:val="0030420D"/>
    <w:rsid w:val="0030441D"/>
    <w:rsid w:val="00305066"/>
    <w:rsid w:val="00306063"/>
    <w:rsid w:val="00307A15"/>
    <w:rsid w:val="003108A7"/>
    <w:rsid w:val="003134CC"/>
    <w:rsid w:val="00313B85"/>
    <w:rsid w:val="003143FE"/>
    <w:rsid w:val="00314759"/>
    <w:rsid w:val="00314D88"/>
    <w:rsid w:val="00314E25"/>
    <w:rsid w:val="00315560"/>
    <w:rsid w:val="00317988"/>
    <w:rsid w:val="00320942"/>
    <w:rsid w:val="003221B4"/>
    <w:rsid w:val="0032258D"/>
    <w:rsid w:val="00322D76"/>
    <w:rsid w:val="00322E62"/>
    <w:rsid w:val="00324D13"/>
    <w:rsid w:val="00324D7E"/>
    <w:rsid w:val="00324EDD"/>
    <w:rsid w:val="00326EE6"/>
    <w:rsid w:val="00327B15"/>
    <w:rsid w:val="0033222D"/>
    <w:rsid w:val="003331E4"/>
    <w:rsid w:val="0033365D"/>
    <w:rsid w:val="00336C64"/>
    <w:rsid w:val="00337162"/>
    <w:rsid w:val="003375B6"/>
    <w:rsid w:val="00337B1F"/>
    <w:rsid w:val="003415D8"/>
    <w:rsid w:val="0034194F"/>
    <w:rsid w:val="00344605"/>
    <w:rsid w:val="0034465A"/>
    <w:rsid w:val="003457FA"/>
    <w:rsid w:val="003474AA"/>
    <w:rsid w:val="00347E80"/>
    <w:rsid w:val="00350D1D"/>
    <w:rsid w:val="0035166D"/>
    <w:rsid w:val="0035210E"/>
    <w:rsid w:val="003528C6"/>
    <w:rsid w:val="00352C83"/>
    <w:rsid w:val="00352F1A"/>
    <w:rsid w:val="00353B5D"/>
    <w:rsid w:val="00355183"/>
    <w:rsid w:val="00355461"/>
    <w:rsid w:val="00355962"/>
    <w:rsid w:val="00355CE8"/>
    <w:rsid w:val="00357E9C"/>
    <w:rsid w:val="0036067D"/>
    <w:rsid w:val="0036107C"/>
    <w:rsid w:val="003615D2"/>
    <w:rsid w:val="00361D96"/>
    <w:rsid w:val="0036307B"/>
    <w:rsid w:val="003636EB"/>
    <w:rsid w:val="0036390C"/>
    <w:rsid w:val="00363FE4"/>
    <w:rsid w:val="0036429C"/>
    <w:rsid w:val="00364A53"/>
    <w:rsid w:val="003654CB"/>
    <w:rsid w:val="00365AA9"/>
    <w:rsid w:val="00365F86"/>
    <w:rsid w:val="00365F87"/>
    <w:rsid w:val="00366E89"/>
    <w:rsid w:val="00367669"/>
    <w:rsid w:val="003705F4"/>
    <w:rsid w:val="00370B36"/>
    <w:rsid w:val="00370D58"/>
    <w:rsid w:val="00371316"/>
    <w:rsid w:val="00371558"/>
    <w:rsid w:val="00371A0F"/>
    <w:rsid w:val="00375528"/>
    <w:rsid w:val="00376713"/>
    <w:rsid w:val="00380102"/>
    <w:rsid w:val="00380CF8"/>
    <w:rsid w:val="00381815"/>
    <w:rsid w:val="003819AF"/>
    <w:rsid w:val="003820E9"/>
    <w:rsid w:val="00382D2B"/>
    <w:rsid w:val="00382DE7"/>
    <w:rsid w:val="003846AF"/>
    <w:rsid w:val="00384FFC"/>
    <w:rsid w:val="003872FC"/>
    <w:rsid w:val="00387443"/>
    <w:rsid w:val="00387ADC"/>
    <w:rsid w:val="00390020"/>
    <w:rsid w:val="003903D6"/>
    <w:rsid w:val="00390EE6"/>
    <w:rsid w:val="0039118F"/>
    <w:rsid w:val="00391433"/>
    <w:rsid w:val="003926ED"/>
    <w:rsid w:val="003927F7"/>
    <w:rsid w:val="00392AD7"/>
    <w:rsid w:val="003938D9"/>
    <w:rsid w:val="003939F2"/>
    <w:rsid w:val="00394376"/>
    <w:rsid w:val="003943FF"/>
    <w:rsid w:val="003949EF"/>
    <w:rsid w:val="00394F9B"/>
    <w:rsid w:val="00396BBC"/>
    <w:rsid w:val="0039731E"/>
    <w:rsid w:val="003974EB"/>
    <w:rsid w:val="00397CC5"/>
    <w:rsid w:val="003A024A"/>
    <w:rsid w:val="003A0B56"/>
    <w:rsid w:val="003A0D4F"/>
    <w:rsid w:val="003A13CC"/>
    <w:rsid w:val="003A1582"/>
    <w:rsid w:val="003A2B48"/>
    <w:rsid w:val="003A33BB"/>
    <w:rsid w:val="003A3561"/>
    <w:rsid w:val="003A3D9C"/>
    <w:rsid w:val="003A3DFE"/>
    <w:rsid w:val="003A4077"/>
    <w:rsid w:val="003A4163"/>
    <w:rsid w:val="003A47B1"/>
    <w:rsid w:val="003A4AA7"/>
    <w:rsid w:val="003A4EAC"/>
    <w:rsid w:val="003A7BEC"/>
    <w:rsid w:val="003A7D5B"/>
    <w:rsid w:val="003B0013"/>
    <w:rsid w:val="003B09A3"/>
    <w:rsid w:val="003B09AD"/>
    <w:rsid w:val="003B0C31"/>
    <w:rsid w:val="003B14C0"/>
    <w:rsid w:val="003B1A35"/>
    <w:rsid w:val="003B1F18"/>
    <w:rsid w:val="003B4913"/>
    <w:rsid w:val="003B4A8D"/>
    <w:rsid w:val="003B5BF0"/>
    <w:rsid w:val="003B60BF"/>
    <w:rsid w:val="003B6527"/>
    <w:rsid w:val="003B6BE3"/>
    <w:rsid w:val="003C010C"/>
    <w:rsid w:val="003C093D"/>
    <w:rsid w:val="003C0A6C"/>
    <w:rsid w:val="003C14F8"/>
    <w:rsid w:val="003C1FAD"/>
    <w:rsid w:val="003C2979"/>
    <w:rsid w:val="003C3F5B"/>
    <w:rsid w:val="003C4771"/>
    <w:rsid w:val="003C4875"/>
    <w:rsid w:val="003C4B11"/>
    <w:rsid w:val="003C4F8E"/>
    <w:rsid w:val="003C5364"/>
    <w:rsid w:val="003C5A43"/>
    <w:rsid w:val="003C5A9E"/>
    <w:rsid w:val="003C5EF3"/>
    <w:rsid w:val="003C602D"/>
    <w:rsid w:val="003D0519"/>
    <w:rsid w:val="003D05AC"/>
    <w:rsid w:val="003D0FF6"/>
    <w:rsid w:val="003D1AEA"/>
    <w:rsid w:val="003D1EDE"/>
    <w:rsid w:val="003D24C7"/>
    <w:rsid w:val="003D262C"/>
    <w:rsid w:val="003D27CF"/>
    <w:rsid w:val="003D33F5"/>
    <w:rsid w:val="003D6B87"/>
    <w:rsid w:val="003D6D61"/>
    <w:rsid w:val="003D75C5"/>
    <w:rsid w:val="003E091D"/>
    <w:rsid w:val="003E1C53"/>
    <w:rsid w:val="003E23AA"/>
    <w:rsid w:val="003E2A69"/>
    <w:rsid w:val="003E2D49"/>
    <w:rsid w:val="003E2FD4"/>
    <w:rsid w:val="003E3B90"/>
    <w:rsid w:val="003E49F6"/>
    <w:rsid w:val="003E4D3A"/>
    <w:rsid w:val="003E5893"/>
    <w:rsid w:val="003E5E6E"/>
    <w:rsid w:val="003E660F"/>
    <w:rsid w:val="003E7DC5"/>
    <w:rsid w:val="003F0841"/>
    <w:rsid w:val="003F23D3"/>
    <w:rsid w:val="003F260A"/>
    <w:rsid w:val="003F3618"/>
    <w:rsid w:val="003F3F08"/>
    <w:rsid w:val="003F49F1"/>
    <w:rsid w:val="003F53F5"/>
    <w:rsid w:val="003F5CD4"/>
    <w:rsid w:val="003F6272"/>
    <w:rsid w:val="003F6616"/>
    <w:rsid w:val="003F68C6"/>
    <w:rsid w:val="003F6B62"/>
    <w:rsid w:val="003F70E7"/>
    <w:rsid w:val="003F7744"/>
    <w:rsid w:val="003F79F7"/>
    <w:rsid w:val="003F7CE7"/>
    <w:rsid w:val="00400735"/>
    <w:rsid w:val="00400E72"/>
    <w:rsid w:val="00400F15"/>
    <w:rsid w:val="00401400"/>
    <w:rsid w:val="00404738"/>
    <w:rsid w:val="00404869"/>
    <w:rsid w:val="00404881"/>
    <w:rsid w:val="00404C65"/>
    <w:rsid w:val="0040510C"/>
    <w:rsid w:val="00405884"/>
    <w:rsid w:val="004058FC"/>
    <w:rsid w:val="00407326"/>
    <w:rsid w:val="00407D39"/>
    <w:rsid w:val="00411AA4"/>
    <w:rsid w:val="00413428"/>
    <w:rsid w:val="0041477A"/>
    <w:rsid w:val="00414882"/>
    <w:rsid w:val="00414BD8"/>
    <w:rsid w:val="00415954"/>
    <w:rsid w:val="00415CCE"/>
    <w:rsid w:val="004167A3"/>
    <w:rsid w:val="00420465"/>
    <w:rsid w:val="00421076"/>
    <w:rsid w:val="00421DD6"/>
    <w:rsid w:val="00422450"/>
    <w:rsid w:val="00423D6D"/>
    <w:rsid w:val="0042575A"/>
    <w:rsid w:val="00426FA9"/>
    <w:rsid w:val="00427A9F"/>
    <w:rsid w:val="00427F62"/>
    <w:rsid w:val="00430A58"/>
    <w:rsid w:val="00431FAA"/>
    <w:rsid w:val="00432907"/>
    <w:rsid w:val="004329D6"/>
    <w:rsid w:val="00432DAA"/>
    <w:rsid w:val="00432FE0"/>
    <w:rsid w:val="00434305"/>
    <w:rsid w:val="004348F4"/>
    <w:rsid w:val="00435DF7"/>
    <w:rsid w:val="0043778E"/>
    <w:rsid w:val="004403E9"/>
    <w:rsid w:val="004404D5"/>
    <w:rsid w:val="0044083F"/>
    <w:rsid w:val="00441048"/>
    <w:rsid w:val="004411E6"/>
    <w:rsid w:val="00441AE7"/>
    <w:rsid w:val="004435EF"/>
    <w:rsid w:val="00443DBD"/>
    <w:rsid w:val="0044408A"/>
    <w:rsid w:val="00445574"/>
    <w:rsid w:val="00446724"/>
    <w:rsid w:val="004467FB"/>
    <w:rsid w:val="00447A7A"/>
    <w:rsid w:val="004511DF"/>
    <w:rsid w:val="00452D6B"/>
    <w:rsid w:val="00453340"/>
    <w:rsid w:val="00453686"/>
    <w:rsid w:val="00454484"/>
    <w:rsid w:val="004549E9"/>
    <w:rsid w:val="0045517B"/>
    <w:rsid w:val="004557E5"/>
    <w:rsid w:val="00455881"/>
    <w:rsid w:val="00455FF9"/>
    <w:rsid w:val="004574F0"/>
    <w:rsid w:val="00457AAF"/>
    <w:rsid w:val="0046276F"/>
    <w:rsid w:val="004628C2"/>
    <w:rsid w:val="00463B77"/>
    <w:rsid w:val="00463C7B"/>
    <w:rsid w:val="004644A6"/>
    <w:rsid w:val="00464C97"/>
    <w:rsid w:val="004659BD"/>
    <w:rsid w:val="00465E57"/>
    <w:rsid w:val="00466E75"/>
    <w:rsid w:val="004679E7"/>
    <w:rsid w:val="00470265"/>
    <w:rsid w:val="0047075B"/>
    <w:rsid w:val="00470775"/>
    <w:rsid w:val="00470A44"/>
    <w:rsid w:val="0047108E"/>
    <w:rsid w:val="00471642"/>
    <w:rsid w:val="00472261"/>
    <w:rsid w:val="004746B1"/>
    <w:rsid w:val="0047583F"/>
    <w:rsid w:val="00475DE8"/>
    <w:rsid w:val="0047675E"/>
    <w:rsid w:val="00476D80"/>
    <w:rsid w:val="00481A89"/>
    <w:rsid w:val="00481C44"/>
    <w:rsid w:val="004833D2"/>
    <w:rsid w:val="00483A24"/>
    <w:rsid w:val="004843E2"/>
    <w:rsid w:val="00484936"/>
    <w:rsid w:val="00485C89"/>
    <w:rsid w:val="00486BE3"/>
    <w:rsid w:val="00490229"/>
    <w:rsid w:val="004904BF"/>
    <w:rsid w:val="004905E4"/>
    <w:rsid w:val="00490A89"/>
    <w:rsid w:val="00490AB4"/>
    <w:rsid w:val="00491DE5"/>
    <w:rsid w:val="00492F02"/>
    <w:rsid w:val="004939AE"/>
    <w:rsid w:val="00494DE5"/>
    <w:rsid w:val="00497420"/>
    <w:rsid w:val="004A00AE"/>
    <w:rsid w:val="004A0CFC"/>
    <w:rsid w:val="004A12DF"/>
    <w:rsid w:val="004A1527"/>
    <w:rsid w:val="004A1BA8"/>
    <w:rsid w:val="004A38DC"/>
    <w:rsid w:val="004A4B57"/>
    <w:rsid w:val="004A4C66"/>
    <w:rsid w:val="004A63FA"/>
    <w:rsid w:val="004A65EF"/>
    <w:rsid w:val="004A6A3D"/>
    <w:rsid w:val="004B0272"/>
    <w:rsid w:val="004B1E70"/>
    <w:rsid w:val="004B26AD"/>
    <w:rsid w:val="004B2701"/>
    <w:rsid w:val="004B2E1B"/>
    <w:rsid w:val="004B327D"/>
    <w:rsid w:val="004B3AA8"/>
    <w:rsid w:val="004B3E93"/>
    <w:rsid w:val="004B5A92"/>
    <w:rsid w:val="004B7004"/>
    <w:rsid w:val="004B77DD"/>
    <w:rsid w:val="004C002C"/>
    <w:rsid w:val="004C164C"/>
    <w:rsid w:val="004C1B00"/>
    <w:rsid w:val="004C1FBC"/>
    <w:rsid w:val="004C2135"/>
    <w:rsid w:val="004C25A2"/>
    <w:rsid w:val="004C3B93"/>
    <w:rsid w:val="004C3EFA"/>
    <w:rsid w:val="004C3F1D"/>
    <w:rsid w:val="004C458D"/>
    <w:rsid w:val="004C4856"/>
    <w:rsid w:val="004C488D"/>
    <w:rsid w:val="004C52EF"/>
    <w:rsid w:val="004C554C"/>
    <w:rsid w:val="004C5807"/>
    <w:rsid w:val="004C672A"/>
    <w:rsid w:val="004C7556"/>
    <w:rsid w:val="004C7E8B"/>
    <w:rsid w:val="004C7E9D"/>
    <w:rsid w:val="004C7F67"/>
    <w:rsid w:val="004D076D"/>
    <w:rsid w:val="004D079F"/>
    <w:rsid w:val="004D0EF1"/>
    <w:rsid w:val="004D1C6F"/>
    <w:rsid w:val="004D1CDF"/>
    <w:rsid w:val="004D2253"/>
    <w:rsid w:val="004D3F6D"/>
    <w:rsid w:val="004D4406"/>
    <w:rsid w:val="004D75B2"/>
    <w:rsid w:val="004D78E3"/>
    <w:rsid w:val="004D7C42"/>
    <w:rsid w:val="004E0465"/>
    <w:rsid w:val="004E0857"/>
    <w:rsid w:val="004E1059"/>
    <w:rsid w:val="004E127B"/>
    <w:rsid w:val="004E1AF1"/>
    <w:rsid w:val="004E1C0A"/>
    <w:rsid w:val="004E1CBF"/>
    <w:rsid w:val="004E1F82"/>
    <w:rsid w:val="004E30C5"/>
    <w:rsid w:val="004E3C57"/>
    <w:rsid w:val="004E4AA5"/>
    <w:rsid w:val="004E4AEE"/>
    <w:rsid w:val="004E4C7E"/>
    <w:rsid w:val="004E4EA4"/>
    <w:rsid w:val="004E59E3"/>
    <w:rsid w:val="004E5EA5"/>
    <w:rsid w:val="004E67C0"/>
    <w:rsid w:val="004E7F6C"/>
    <w:rsid w:val="004F1FC0"/>
    <w:rsid w:val="004F2659"/>
    <w:rsid w:val="004F28AF"/>
    <w:rsid w:val="004F391A"/>
    <w:rsid w:val="004F3CFB"/>
    <w:rsid w:val="004F40C9"/>
    <w:rsid w:val="004F4ADF"/>
    <w:rsid w:val="004F6131"/>
    <w:rsid w:val="004F6456"/>
    <w:rsid w:val="004F696E"/>
    <w:rsid w:val="004F6C71"/>
    <w:rsid w:val="004F6D49"/>
    <w:rsid w:val="004F7538"/>
    <w:rsid w:val="004F7C75"/>
    <w:rsid w:val="005005C7"/>
    <w:rsid w:val="00500B1C"/>
    <w:rsid w:val="00501139"/>
    <w:rsid w:val="00502A55"/>
    <w:rsid w:val="005030F3"/>
    <w:rsid w:val="0050363E"/>
    <w:rsid w:val="005039BC"/>
    <w:rsid w:val="005043BB"/>
    <w:rsid w:val="00504A3D"/>
    <w:rsid w:val="00505767"/>
    <w:rsid w:val="005073F0"/>
    <w:rsid w:val="00510A7B"/>
    <w:rsid w:val="00511324"/>
    <w:rsid w:val="00512B8D"/>
    <w:rsid w:val="00512F6E"/>
    <w:rsid w:val="00513038"/>
    <w:rsid w:val="00513D7D"/>
    <w:rsid w:val="00514174"/>
    <w:rsid w:val="00516088"/>
    <w:rsid w:val="00516B0B"/>
    <w:rsid w:val="00517673"/>
    <w:rsid w:val="00521179"/>
    <w:rsid w:val="005220EC"/>
    <w:rsid w:val="005223AF"/>
    <w:rsid w:val="00523E47"/>
    <w:rsid w:val="00523F95"/>
    <w:rsid w:val="00524D65"/>
    <w:rsid w:val="00525B16"/>
    <w:rsid w:val="00526210"/>
    <w:rsid w:val="00527F29"/>
    <w:rsid w:val="00533BE8"/>
    <w:rsid w:val="00533C6E"/>
    <w:rsid w:val="00533D04"/>
    <w:rsid w:val="00534804"/>
    <w:rsid w:val="00534BDF"/>
    <w:rsid w:val="00535048"/>
    <w:rsid w:val="005351F4"/>
    <w:rsid w:val="005354EA"/>
    <w:rsid w:val="00535835"/>
    <w:rsid w:val="0053585F"/>
    <w:rsid w:val="00535EC4"/>
    <w:rsid w:val="00535ED9"/>
    <w:rsid w:val="0053692B"/>
    <w:rsid w:val="005370F1"/>
    <w:rsid w:val="00537661"/>
    <w:rsid w:val="00537A45"/>
    <w:rsid w:val="00537BF6"/>
    <w:rsid w:val="00540D67"/>
    <w:rsid w:val="00541853"/>
    <w:rsid w:val="00541ADA"/>
    <w:rsid w:val="00542642"/>
    <w:rsid w:val="00543BDA"/>
    <w:rsid w:val="005441CC"/>
    <w:rsid w:val="005449A8"/>
    <w:rsid w:val="005449E0"/>
    <w:rsid w:val="0054529A"/>
    <w:rsid w:val="005458F4"/>
    <w:rsid w:val="005459AF"/>
    <w:rsid w:val="005479DA"/>
    <w:rsid w:val="00547A3C"/>
    <w:rsid w:val="00547BCC"/>
    <w:rsid w:val="0055013B"/>
    <w:rsid w:val="00551419"/>
    <w:rsid w:val="00551F6F"/>
    <w:rsid w:val="00552D45"/>
    <w:rsid w:val="005537F9"/>
    <w:rsid w:val="00555044"/>
    <w:rsid w:val="00556226"/>
    <w:rsid w:val="005612E2"/>
    <w:rsid w:val="00561475"/>
    <w:rsid w:val="00561B0D"/>
    <w:rsid w:val="00561BBF"/>
    <w:rsid w:val="00562308"/>
    <w:rsid w:val="00563D4C"/>
    <w:rsid w:val="00563DBB"/>
    <w:rsid w:val="005642F0"/>
    <w:rsid w:val="0056487B"/>
    <w:rsid w:val="00564FB9"/>
    <w:rsid w:val="00570B30"/>
    <w:rsid w:val="00573D06"/>
    <w:rsid w:val="00573D9E"/>
    <w:rsid w:val="005752C2"/>
    <w:rsid w:val="0057560F"/>
    <w:rsid w:val="00575F81"/>
    <w:rsid w:val="00576827"/>
    <w:rsid w:val="00576EC7"/>
    <w:rsid w:val="005771D5"/>
    <w:rsid w:val="00577289"/>
    <w:rsid w:val="005801E3"/>
    <w:rsid w:val="00581802"/>
    <w:rsid w:val="0058247F"/>
    <w:rsid w:val="005836A8"/>
    <w:rsid w:val="0058409C"/>
    <w:rsid w:val="00584262"/>
    <w:rsid w:val="0058594F"/>
    <w:rsid w:val="0058598D"/>
    <w:rsid w:val="00585B30"/>
    <w:rsid w:val="005865FD"/>
    <w:rsid w:val="00586630"/>
    <w:rsid w:val="00586830"/>
    <w:rsid w:val="00586E82"/>
    <w:rsid w:val="00587094"/>
    <w:rsid w:val="00587ADD"/>
    <w:rsid w:val="00587DB1"/>
    <w:rsid w:val="00592CC4"/>
    <w:rsid w:val="00593A49"/>
    <w:rsid w:val="00593FA5"/>
    <w:rsid w:val="00596160"/>
    <w:rsid w:val="005966E2"/>
    <w:rsid w:val="00597007"/>
    <w:rsid w:val="005A0966"/>
    <w:rsid w:val="005A11B7"/>
    <w:rsid w:val="005A260B"/>
    <w:rsid w:val="005A29F4"/>
    <w:rsid w:val="005A4A1B"/>
    <w:rsid w:val="005A5290"/>
    <w:rsid w:val="005A64FC"/>
    <w:rsid w:val="005A6706"/>
    <w:rsid w:val="005A7830"/>
    <w:rsid w:val="005A7FCE"/>
    <w:rsid w:val="005B0F3F"/>
    <w:rsid w:val="005B14D4"/>
    <w:rsid w:val="005B191C"/>
    <w:rsid w:val="005B1C31"/>
    <w:rsid w:val="005B1CBF"/>
    <w:rsid w:val="005B394E"/>
    <w:rsid w:val="005B4903"/>
    <w:rsid w:val="005B4A31"/>
    <w:rsid w:val="005B5064"/>
    <w:rsid w:val="005B51CE"/>
    <w:rsid w:val="005B55EA"/>
    <w:rsid w:val="005B5885"/>
    <w:rsid w:val="005B5CD7"/>
    <w:rsid w:val="005B66C1"/>
    <w:rsid w:val="005B6CF6"/>
    <w:rsid w:val="005B7422"/>
    <w:rsid w:val="005C22A7"/>
    <w:rsid w:val="005C29B8"/>
    <w:rsid w:val="005C3579"/>
    <w:rsid w:val="005C3BF4"/>
    <w:rsid w:val="005C5F21"/>
    <w:rsid w:val="005C650A"/>
    <w:rsid w:val="005C7156"/>
    <w:rsid w:val="005D0C75"/>
    <w:rsid w:val="005D186D"/>
    <w:rsid w:val="005D3456"/>
    <w:rsid w:val="005D4171"/>
    <w:rsid w:val="005D46C2"/>
    <w:rsid w:val="005D6326"/>
    <w:rsid w:val="005D6A95"/>
    <w:rsid w:val="005D6B2C"/>
    <w:rsid w:val="005D6D9C"/>
    <w:rsid w:val="005D7511"/>
    <w:rsid w:val="005D7E18"/>
    <w:rsid w:val="005E00B0"/>
    <w:rsid w:val="005E18C6"/>
    <w:rsid w:val="005E2335"/>
    <w:rsid w:val="005E34CA"/>
    <w:rsid w:val="005E3C18"/>
    <w:rsid w:val="005E3E4F"/>
    <w:rsid w:val="005E4250"/>
    <w:rsid w:val="005E42AC"/>
    <w:rsid w:val="005E4A47"/>
    <w:rsid w:val="005E4CB1"/>
    <w:rsid w:val="005E6812"/>
    <w:rsid w:val="005E7881"/>
    <w:rsid w:val="005E78E0"/>
    <w:rsid w:val="005F0D9C"/>
    <w:rsid w:val="005F10D3"/>
    <w:rsid w:val="005F284E"/>
    <w:rsid w:val="005F3441"/>
    <w:rsid w:val="005F59F7"/>
    <w:rsid w:val="005F6EC6"/>
    <w:rsid w:val="005F7DA1"/>
    <w:rsid w:val="00600347"/>
    <w:rsid w:val="00601591"/>
    <w:rsid w:val="006015A1"/>
    <w:rsid w:val="006015CE"/>
    <w:rsid w:val="006038DC"/>
    <w:rsid w:val="00603B1D"/>
    <w:rsid w:val="00603C3A"/>
    <w:rsid w:val="00604784"/>
    <w:rsid w:val="00606419"/>
    <w:rsid w:val="006072CE"/>
    <w:rsid w:val="00607788"/>
    <w:rsid w:val="00607D29"/>
    <w:rsid w:val="00607FCD"/>
    <w:rsid w:val="00610967"/>
    <w:rsid w:val="0061190E"/>
    <w:rsid w:val="0061205D"/>
    <w:rsid w:val="00612749"/>
    <w:rsid w:val="00612952"/>
    <w:rsid w:val="00614CC1"/>
    <w:rsid w:val="00615A9D"/>
    <w:rsid w:val="006160F3"/>
    <w:rsid w:val="00617387"/>
    <w:rsid w:val="006175EE"/>
    <w:rsid w:val="006205D6"/>
    <w:rsid w:val="00620C1E"/>
    <w:rsid w:val="00621C41"/>
    <w:rsid w:val="0062227F"/>
    <w:rsid w:val="00622724"/>
    <w:rsid w:val="00622DE4"/>
    <w:rsid w:val="0062386D"/>
    <w:rsid w:val="006251E4"/>
    <w:rsid w:val="006252D8"/>
    <w:rsid w:val="006252EE"/>
    <w:rsid w:val="006259BC"/>
    <w:rsid w:val="0062636B"/>
    <w:rsid w:val="00626405"/>
    <w:rsid w:val="0062680F"/>
    <w:rsid w:val="00631F70"/>
    <w:rsid w:val="00632182"/>
    <w:rsid w:val="00632AE0"/>
    <w:rsid w:val="00632C11"/>
    <w:rsid w:val="006330AC"/>
    <w:rsid w:val="00633C17"/>
    <w:rsid w:val="00634D9E"/>
    <w:rsid w:val="0063505C"/>
    <w:rsid w:val="00635AAB"/>
    <w:rsid w:val="00636418"/>
    <w:rsid w:val="00636E3E"/>
    <w:rsid w:val="00637444"/>
    <w:rsid w:val="006379F7"/>
    <w:rsid w:val="00637E4D"/>
    <w:rsid w:val="00640620"/>
    <w:rsid w:val="00641A1F"/>
    <w:rsid w:val="00641C5E"/>
    <w:rsid w:val="006424EA"/>
    <w:rsid w:val="00642896"/>
    <w:rsid w:val="0064413A"/>
    <w:rsid w:val="0064422E"/>
    <w:rsid w:val="006445EF"/>
    <w:rsid w:val="00645904"/>
    <w:rsid w:val="006475FC"/>
    <w:rsid w:val="00647C3E"/>
    <w:rsid w:val="00650221"/>
    <w:rsid w:val="00651ACB"/>
    <w:rsid w:val="00651C47"/>
    <w:rsid w:val="00652AB2"/>
    <w:rsid w:val="00653FED"/>
    <w:rsid w:val="00654EC0"/>
    <w:rsid w:val="0065525B"/>
    <w:rsid w:val="00655D4F"/>
    <w:rsid w:val="006565D1"/>
    <w:rsid w:val="00656D29"/>
    <w:rsid w:val="00661437"/>
    <w:rsid w:val="00661A07"/>
    <w:rsid w:val="00662264"/>
    <w:rsid w:val="00662553"/>
    <w:rsid w:val="006640E5"/>
    <w:rsid w:val="006646F1"/>
    <w:rsid w:val="00664929"/>
    <w:rsid w:val="0066498E"/>
    <w:rsid w:val="00664F62"/>
    <w:rsid w:val="006655E1"/>
    <w:rsid w:val="006656AF"/>
    <w:rsid w:val="006658AD"/>
    <w:rsid w:val="00666819"/>
    <w:rsid w:val="00666BF7"/>
    <w:rsid w:val="00667B69"/>
    <w:rsid w:val="006704FB"/>
    <w:rsid w:val="00670A36"/>
    <w:rsid w:val="006711BE"/>
    <w:rsid w:val="00671314"/>
    <w:rsid w:val="006719E0"/>
    <w:rsid w:val="00671ECF"/>
    <w:rsid w:val="00672060"/>
    <w:rsid w:val="00672BFD"/>
    <w:rsid w:val="00673ECB"/>
    <w:rsid w:val="00675C8E"/>
    <w:rsid w:val="00675E8D"/>
    <w:rsid w:val="00676135"/>
    <w:rsid w:val="006770F4"/>
    <w:rsid w:val="00677A84"/>
    <w:rsid w:val="0068026D"/>
    <w:rsid w:val="0068040E"/>
    <w:rsid w:val="00680A27"/>
    <w:rsid w:val="006816A4"/>
    <w:rsid w:val="006819B8"/>
    <w:rsid w:val="00681AFE"/>
    <w:rsid w:val="00681E9C"/>
    <w:rsid w:val="00682344"/>
    <w:rsid w:val="00683FCD"/>
    <w:rsid w:val="006840A6"/>
    <w:rsid w:val="006842B6"/>
    <w:rsid w:val="006850CD"/>
    <w:rsid w:val="006851E4"/>
    <w:rsid w:val="00685AAB"/>
    <w:rsid w:val="00685E84"/>
    <w:rsid w:val="00687D6A"/>
    <w:rsid w:val="00687F60"/>
    <w:rsid w:val="00690E67"/>
    <w:rsid w:val="00692D59"/>
    <w:rsid w:val="00693210"/>
    <w:rsid w:val="00694F65"/>
    <w:rsid w:val="006950B2"/>
    <w:rsid w:val="00695C92"/>
    <w:rsid w:val="006970E5"/>
    <w:rsid w:val="00697726"/>
    <w:rsid w:val="00697E1E"/>
    <w:rsid w:val="006A02D6"/>
    <w:rsid w:val="006A07AA"/>
    <w:rsid w:val="006A0D79"/>
    <w:rsid w:val="006A0EC1"/>
    <w:rsid w:val="006A1AFA"/>
    <w:rsid w:val="006A1B29"/>
    <w:rsid w:val="006A25E5"/>
    <w:rsid w:val="006A2B46"/>
    <w:rsid w:val="006A336D"/>
    <w:rsid w:val="006A37B9"/>
    <w:rsid w:val="006A7632"/>
    <w:rsid w:val="006B0497"/>
    <w:rsid w:val="006B0689"/>
    <w:rsid w:val="006B0DB8"/>
    <w:rsid w:val="006B1BC4"/>
    <w:rsid w:val="006B20F5"/>
    <w:rsid w:val="006B2672"/>
    <w:rsid w:val="006B54BF"/>
    <w:rsid w:val="006B5F44"/>
    <w:rsid w:val="006B5F90"/>
    <w:rsid w:val="006B62E4"/>
    <w:rsid w:val="006B6325"/>
    <w:rsid w:val="006B6A66"/>
    <w:rsid w:val="006B7652"/>
    <w:rsid w:val="006B7C11"/>
    <w:rsid w:val="006C07E5"/>
    <w:rsid w:val="006C1BBA"/>
    <w:rsid w:val="006C2079"/>
    <w:rsid w:val="006C2B45"/>
    <w:rsid w:val="006C38C2"/>
    <w:rsid w:val="006C51C5"/>
    <w:rsid w:val="006C5296"/>
    <w:rsid w:val="006C585D"/>
    <w:rsid w:val="006C5A62"/>
    <w:rsid w:val="006C5D68"/>
    <w:rsid w:val="006C6357"/>
    <w:rsid w:val="006C6452"/>
    <w:rsid w:val="006C6976"/>
    <w:rsid w:val="006C6DD0"/>
    <w:rsid w:val="006C6FF9"/>
    <w:rsid w:val="006C7B4C"/>
    <w:rsid w:val="006D04EA"/>
    <w:rsid w:val="006D16C4"/>
    <w:rsid w:val="006D19C6"/>
    <w:rsid w:val="006D3650"/>
    <w:rsid w:val="006D3AFB"/>
    <w:rsid w:val="006D3B3E"/>
    <w:rsid w:val="006D3E96"/>
    <w:rsid w:val="006D4515"/>
    <w:rsid w:val="006D471A"/>
    <w:rsid w:val="006D4BB1"/>
    <w:rsid w:val="006D5C3D"/>
    <w:rsid w:val="006D6593"/>
    <w:rsid w:val="006D66CE"/>
    <w:rsid w:val="006D6A4C"/>
    <w:rsid w:val="006D7495"/>
    <w:rsid w:val="006D7B00"/>
    <w:rsid w:val="006E49E9"/>
    <w:rsid w:val="006E5071"/>
    <w:rsid w:val="006E57B0"/>
    <w:rsid w:val="006E5E57"/>
    <w:rsid w:val="006E6B69"/>
    <w:rsid w:val="006E6F74"/>
    <w:rsid w:val="006F03A8"/>
    <w:rsid w:val="006F07A1"/>
    <w:rsid w:val="006F10AB"/>
    <w:rsid w:val="006F2ACA"/>
    <w:rsid w:val="006F2ADC"/>
    <w:rsid w:val="006F2BFE"/>
    <w:rsid w:val="006F31E9"/>
    <w:rsid w:val="006F37AD"/>
    <w:rsid w:val="006F3A76"/>
    <w:rsid w:val="006F3AA9"/>
    <w:rsid w:val="006F3FA5"/>
    <w:rsid w:val="006F4B36"/>
    <w:rsid w:val="006F50D8"/>
    <w:rsid w:val="006F6284"/>
    <w:rsid w:val="007002C5"/>
    <w:rsid w:val="0070100E"/>
    <w:rsid w:val="00704118"/>
    <w:rsid w:val="00704387"/>
    <w:rsid w:val="007043FB"/>
    <w:rsid w:val="00704D4B"/>
    <w:rsid w:val="007062D3"/>
    <w:rsid w:val="0070713B"/>
    <w:rsid w:val="00707669"/>
    <w:rsid w:val="00707AB2"/>
    <w:rsid w:val="0071124E"/>
    <w:rsid w:val="00711854"/>
    <w:rsid w:val="00711CBA"/>
    <w:rsid w:val="00711FB5"/>
    <w:rsid w:val="00712310"/>
    <w:rsid w:val="007125CD"/>
    <w:rsid w:val="007128BA"/>
    <w:rsid w:val="00712A01"/>
    <w:rsid w:val="00714F58"/>
    <w:rsid w:val="00715D37"/>
    <w:rsid w:val="00715E97"/>
    <w:rsid w:val="00717302"/>
    <w:rsid w:val="00717C9B"/>
    <w:rsid w:val="0072065B"/>
    <w:rsid w:val="00722D04"/>
    <w:rsid w:val="00722FBF"/>
    <w:rsid w:val="00722FC2"/>
    <w:rsid w:val="00722FED"/>
    <w:rsid w:val="00724E1B"/>
    <w:rsid w:val="00725502"/>
    <w:rsid w:val="00725949"/>
    <w:rsid w:val="00727FA2"/>
    <w:rsid w:val="0073035E"/>
    <w:rsid w:val="0073168B"/>
    <w:rsid w:val="007322D9"/>
    <w:rsid w:val="00732647"/>
    <w:rsid w:val="00732BC0"/>
    <w:rsid w:val="00732F39"/>
    <w:rsid w:val="007337B1"/>
    <w:rsid w:val="00736091"/>
    <w:rsid w:val="007363CC"/>
    <w:rsid w:val="00736D0D"/>
    <w:rsid w:val="0073720F"/>
    <w:rsid w:val="00737796"/>
    <w:rsid w:val="00737A20"/>
    <w:rsid w:val="00737BF8"/>
    <w:rsid w:val="00740B1E"/>
    <w:rsid w:val="00740C35"/>
    <w:rsid w:val="00740C88"/>
    <w:rsid w:val="0074165C"/>
    <w:rsid w:val="00742326"/>
    <w:rsid w:val="00742C35"/>
    <w:rsid w:val="007432CA"/>
    <w:rsid w:val="007439EB"/>
    <w:rsid w:val="00743CB4"/>
    <w:rsid w:val="00743F0A"/>
    <w:rsid w:val="007444E8"/>
    <w:rsid w:val="007450EF"/>
    <w:rsid w:val="0074548E"/>
    <w:rsid w:val="00745773"/>
    <w:rsid w:val="00746800"/>
    <w:rsid w:val="0074682E"/>
    <w:rsid w:val="00747764"/>
    <w:rsid w:val="007501A8"/>
    <w:rsid w:val="00750B38"/>
    <w:rsid w:val="00750D61"/>
    <w:rsid w:val="00750EE1"/>
    <w:rsid w:val="00750F8A"/>
    <w:rsid w:val="00752B4D"/>
    <w:rsid w:val="00752E28"/>
    <w:rsid w:val="00753E8E"/>
    <w:rsid w:val="00754C77"/>
    <w:rsid w:val="00755402"/>
    <w:rsid w:val="00755B76"/>
    <w:rsid w:val="00756B26"/>
    <w:rsid w:val="00756EDF"/>
    <w:rsid w:val="00757139"/>
    <w:rsid w:val="0075758E"/>
    <w:rsid w:val="007576AF"/>
    <w:rsid w:val="007600E3"/>
    <w:rsid w:val="007628EC"/>
    <w:rsid w:val="00764B09"/>
    <w:rsid w:val="00765C43"/>
    <w:rsid w:val="00765EFB"/>
    <w:rsid w:val="007671CA"/>
    <w:rsid w:val="00767C61"/>
    <w:rsid w:val="0077008A"/>
    <w:rsid w:val="007716F9"/>
    <w:rsid w:val="00772B5B"/>
    <w:rsid w:val="007732AA"/>
    <w:rsid w:val="0077375B"/>
    <w:rsid w:val="00773C1F"/>
    <w:rsid w:val="00774DA4"/>
    <w:rsid w:val="00776599"/>
    <w:rsid w:val="00776AF9"/>
    <w:rsid w:val="007775E1"/>
    <w:rsid w:val="00777A9B"/>
    <w:rsid w:val="0078114B"/>
    <w:rsid w:val="007818FB"/>
    <w:rsid w:val="00781DD2"/>
    <w:rsid w:val="007820FC"/>
    <w:rsid w:val="00783ECF"/>
    <w:rsid w:val="0078413A"/>
    <w:rsid w:val="00784FEF"/>
    <w:rsid w:val="00786E1B"/>
    <w:rsid w:val="0078741E"/>
    <w:rsid w:val="00787637"/>
    <w:rsid w:val="00790A5A"/>
    <w:rsid w:val="00790AF8"/>
    <w:rsid w:val="00790D3A"/>
    <w:rsid w:val="007918A0"/>
    <w:rsid w:val="00793E19"/>
    <w:rsid w:val="007959E8"/>
    <w:rsid w:val="00795C22"/>
    <w:rsid w:val="00795E9C"/>
    <w:rsid w:val="007A0521"/>
    <w:rsid w:val="007A1D19"/>
    <w:rsid w:val="007A2AED"/>
    <w:rsid w:val="007A2DDD"/>
    <w:rsid w:val="007A2E12"/>
    <w:rsid w:val="007A3119"/>
    <w:rsid w:val="007A3475"/>
    <w:rsid w:val="007A39F8"/>
    <w:rsid w:val="007A41C8"/>
    <w:rsid w:val="007A452E"/>
    <w:rsid w:val="007A54CE"/>
    <w:rsid w:val="007A613A"/>
    <w:rsid w:val="007A6709"/>
    <w:rsid w:val="007A68B9"/>
    <w:rsid w:val="007A6FD9"/>
    <w:rsid w:val="007A7FFA"/>
    <w:rsid w:val="007B04EB"/>
    <w:rsid w:val="007B0D4F"/>
    <w:rsid w:val="007B18F5"/>
    <w:rsid w:val="007B1A95"/>
    <w:rsid w:val="007B23BA"/>
    <w:rsid w:val="007B35E3"/>
    <w:rsid w:val="007B41BE"/>
    <w:rsid w:val="007B5A3D"/>
    <w:rsid w:val="007B5B95"/>
    <w:rsid w:val="007B6032"/>
    <w:rsid w:val="007B6774"/>
    <w:rsid w:val="007B68EA"/>
    <w:rsid w:val="007B6A66"/>
    <w:rsid w:val="007B7453"/>
    <w:rsid w:val="007C020F"/>
    <w:rsid w:val="007C0B70"/>
    <w:rsid w:val="007C14C7"/>
    <w:rsid w:val="007C2D89"/>
    <w:rsid w:val="007C2DF2"/>
    <w:rsid w:val="007C4593"/>
    <w:rsid w:val="007C50B8"/>
    <w:rsid w:val="007C5309"/>
    <w:rsid w:val="007C547A"/>
    <w:rsid w:val="007C6069"/>
    <w:rsid w:val="007C660A"/>
    <w:rsid w:val="007C7A95"/>
    <w:rsid w:val="007D06C4"/>
    <w:rsid w:val="007D06CD"/>
    <w:rsid w:val="007D12D2"/>
    <w:rsid w:val="007D1352"/>
    <w:rsid w:val="007D1639"/>
    <w:rsid w:val="007D2508"/>
    <w:rsid w:val="007D26F8"/>
    <w:rsid w:val="007D2770"/>
    <w:rsid w:val="007D346A"/>
    <w:rsid w:val="007D4E00"/>
    <w:rsid w:val="007D6356"/>
    <w:rsid w:val="007D6388"/>
    <w:rsid w:val="007D6518"/>
    <w:rsid w:val="007D65F2"/>
    <w:rsid w:val="007D6D9E"/>
    <w:rsid w:val="007D76BD"/>
    <w:rsid w:val="007E0893"/>
    <w:rsid w:val="007E0BF1"/>
    <w:rsid w:val="007E112D"/>
    <w:rsid w:val="007E1A97"/>
    <w:rsid w:val="007E4E31"/>
    <w:rsid w:val="007E60C1"/>
    <w:rsid w:val="007E755A"/>
    <w:rsid w:val="007F0ED8"/>
    <w:rsid w:val="007F0F63"/>
    <w:rsid w:val="007F17C4"/>
    <w:rsid w:val="007F32B2"/>
    <w:rsid w:val="007F386F"/>
    <w:rsid w:val="007F39A1"/>
    <w:rsid w:val="007F6623"/>
    <w:rsid w:val="007F72AD"/>
    <w:rsid w:val="007F75CE"/>
    <w:rsid w:val="00800183"/>
    <w:rsid w:val="00800E75"/>
    <w:rsid w:val="008013A4"/>
    <w:rsid w:val="0080155C"/>
    <w:rsid w:val="00801E72"/>
    <w:rsid w:val="008027CE"/>
    <w:rsid w:val="008027E1"/>
    <w:rsid w:val="00802B5F"/>
    <w:rsid w:val="00802F42"/>
    <w:rsid w:val="00804383"/>
    <w:rsid w:val="00804BB7"/>
    <w:rsid w:val="00804D41"/>
    <w:rsid w:val="008064AB"/>
    <w:rsid w:val="00806DE4"/>
    <w:rsid w:val="00810257"/>
    <w:rsid w:val="008104F5"/>
    <w:rsid w:val="00811072"/>
    <w:rsid w:val="00811369"/>
    <w:rsid w:val="0081274A"/>
    <w:rsid w:val="0081291D"/>
    <w:rsid w:val="00815088"/>
    <w:rsid w:val="00815419"/>
    <w:rsid w:val="008154F7"/>
    <w:rsid w:val="00815FE4"/>
    <w:rsid w:val="0081605F"/>
    <w:rsid w:val="008163C8"/>
    <w:rsid w:val="008164A1"/>
    <w:rsid w:val="00817325"/>
    <w:rsid w:val="00817A23"/>
    <w:rsid w:val="008203DA"/>
    <w:rsid w:val="008209E6"/>
    <w:rsid w:val="00823303"/>
    <w:rsid w:val="008233B2"/>
    <w:rsid w:val="008235BA"/>
    <w:rsid w:val="00823A9F"/>
    <w:rsid w:val="00823C85"/>
    <w:rsid w:val="00825138"/>
    <w:rsid w:val="00826352"/>
    <w:rsid w:val="008269DD"/>
    <w:rsid w:val="00827F88"/>
    <w:rsid w:val="00830621"/>
    <w:rsid w:val="0083231A"/>
    <w:rsid w:val="0083348C"/>
    <w:rsid w:val="008345B4"/>
    <w:rsid w:val="00834AB4"/>
    <w:rsid w:val="00835104"/>
    <w:rsid w:val="00836DA5"/>
    <w:rsid w:val="008373D3"/>
    <w:rsid w:val="0083749F"/>
    <w:rsid w:val="008374ED"/>
    <w:rsid w:val="00840450"/>
    <w:rsid w:val="00840617"/>
    <w:rsid w:val="00840F84"/>
    <w:rsid w:val="00842A47"/>
    <w:rsid w:val="00843C13"/>
    <w:rsid w:val="008454F8"/>
    <w:rsid w:val="00847E7F"/>
    <w:rsid w:val="008507F1"/>
    <w:rsid w:val="0085173A"/>
    <w:rsid w:val="00855073"/>
    <w:rsid w:val="008557BC"/>
    <w:rsid w:val="00856F96"/>
    <w:rsid w:val="008603CE"/>
    <w:rsid w:val="008620FC"/>
    <w:rsid w:val="00862314"/>
    <w:rsid w:val="00862516"/>
    <w:rsid w:val="008627A5"/>
    <w:rsid w:val="00863E05"/>
    <w:rsid w:val="00865ACA"/>
    <w:rsid w:val="00865D28"/>
    <w:rsid w:val="00865F85"/>
    <w:rsid w:val="00867206"/>
    <w:rsid w:val="00867C10"/>
    <w:rsid w:val="00870439"/>
    <w:rsid w:val="00870DA1"/>
    <w:rsid w:val="00873C84"/>
    <w:rsid w:val="00874152"/>
    <w:rsid w:val="0087425E"/>
    <w:rsid w:val="0087469C"/>
    <w:rsid w:val="00877298"/>
    <w:rsid w:val="00877997"/>
    <w:rsid w:val="0088266D"/>
    <w:rsid w:val="00883F93"/>
    <w:rsid w:val="00884578"/>
    <w:rsid w:val="00884DB3"/>
    <w:rsid w:val="00885A9D"/>
    <w:rsid w:val="00885CB2"/>
    <w:rsid w:val="008864F6"/>
    <w:rsid w:val="00890287"/>
    <w:rsid w:val="0089049D"/>
    <w:rsid w:val="008928C9"/>
    <w:rsid w:val="008930CB"/>
    <w:rsid w:val="008938DC"/>
    <w:rsid w:val="00893FD1"/>
    <w:rsid w:val="00894836"/>
    <w:rsid w:val="00894E09"/>
    <w:rsid w:val="00895172"/>
    <w:rsid w:val="00895680"/>
    <w:rsid w:val="00896230"/>
    <w:rsid w:val="0089652D"/>
    <w:rsid w:val="00896DFF"/>
    <w:rsid w:val="0089762C"/>
    <w:rsid w:val="008A00BA"/>
    <w:rsid w:val="008A173B"/>
    <w:rsid w:val="008A1893"/>
    <w:rsid w:val="008A22E9"/>
    <w:rsid w:val="008A37A8"/>
    <w:rsid w:val="008A4316"/>
    <w:rsid w:val="008A57E6"/>
    <w:rsid w:val="008A5E8D"/>
    <w:rsid w:val="008A6ABC"/>
    <w:rsid w:val="008A6F81"/>
    <w:rsid w:val="008A7118"/>
    <w:rsid w:val="008A769A"/>
    <w:rsid w:val="008B0C9C"/>
    <w:rsid w:val="008B166D"/>
    <w:rsid w:val="008B17F4"/>
    <w:rsid w:val="008B3036"/>
    <w:rsid w:val="008B3578"/>
    <w:rsid w:val="008B35BE"/>
    <w:rsid w:val="008B3615"/>
    <w:rsid w:val="008B4AC4"/>
    <w:rsid w:val="008B50C8"/>
    <w:rsid w:val="008B51EA"/>
    <w:rsid w:val="008B5281"/>
    <w:rsid w:val="008B6BD8"/>
    <w:rsid w:val="008B78D6"/>
    <w:rsid w:val="008B7E05"/>
    <w:rsid w:val="008C0589"/>
    <w:rsid w:val="008C0882"/>
    <w:rsid w:val="008C1797"/>
    <w:rsid w:val="008C1A90"/>
    <w:rsid w:val="008C219C"/>
    <w:rsid w:val="008C2333"/>
    <w:rsid w:val="008C4307"/>
    <w:rsid w:val="008C475E"/>
    <w:rsid w:val="008C4979"/>
    <w:rsid w:val="008C5A24"/>
    <w:rsid w:val="008C619A"/>
    <w:rsid w:val="008C6AAD"/>
    <w:rsid w:val="008C7441"/>
    <w:rsid w:val="008D0628"/>
    <w:rsid w:val="008D0CE8"/>
    <w:rsid w:val="008D0E36"/>
    <w:rsid w:val="008D17FC"/>
    <w:rsid w:val="008D1924"/>
    <w:rsid w:val="008D2053"/>
    <w:rsid w:val="008D26C7"/>
    <w:rsid w:val="008D2D1D"/>
    <w:rsid w:val="008D2E42"/>
    <w:rsid w:val="008D453D"/>
    <w:rsid w:val="008D4AC7"/>
    <w:rsid w:val="008D4EFE"/>
    <w:rsid w:val="008D53AD"/>
    <w:rsid w:val="008D562B"/>
    <w:rsid w:val="008D5674"/>
    <w:rsid w:val="008D5733"/>
    <w:rsid w:val="008D622B"/>
    <w:rsid w:val="008D666C"/>
    <w:rsid w:val="008D6E17"/>
    <w:rsid w:val="008D73FB"/>
    <w:rsid w:val="008D7B54"/>
    <w:rsid w:val="008E0C9D"/>
    <w:rsid w:val="008E1648"/>
    <w:rsid w:val="008E1B3E"/>
    <w:rsid w:val="008E1B74"/>
    <w:rsid w:val="008E2319"/>
    <w:rsid w:val="008E4BB6"/>
    <w:rsid w:val="008E4F34"/>
    <w:rsid w:val="008E5518"/>
    <w:rsid w:val="008E5C45"/>
    <w:rsid w:val="008E6A84"/>
    <w:rsid w:val="008E6EC8"/>
    <w:rsid w:val="008F0CDC"/>
    <w:rsid w:val="008F1014"/>
    <w:rsid w:val="008F17A3"/>
    <w:rsid w:val="008F1C0B"/>
    <w:rsid w:val="008F1ED3"/>
    <w:rsid w:val="008F3A9A"/>
    <w:rsid w:val="008F401F"/>
    <w:rsid w:val="008F4C29"/>
    <w:rsid w:val="008F527F"/>
    <w:rsid w:val="008F5834"/>
    <w:rsid w:val="008F5F77"/>
    <w:rsid w:val="008F609E"/>
    <w:rsid w:val="008F70BD"/>
    <w:rsid w:val="008F788F"/>
    <w:rsid w:val="008F7EA2"/>
    <w:rsid w:val="008F7EAD"/>
    <w:rsid w:val="00901BB0"/>
    <w:rsid w:val="0090206A"/>
    <w:rsid w:val="009026BE"/>
    <w:rsid w:val="00902722"/>
    <w:rsid w:val="009027BC"/>
    <w:rsid w:val="00903E25"/>
    <w:rsid w:val="00905366"/>
    <w:rsid w:val="009062E6"/>
    <w:rsid w:val="00907265"/>
    <w:rsid w:val="00907FE0"/>
    <w:rsid w:val="00910BBB"/>
    <w:rsid w:val="00910DB7"/>
    <w:rsid w:val="009111CE"/>
    <w:rsid w:val="009114C3"/>
    <w:rsid w:val="00911BE5"/>
    <w:rsid w:val="00913869"/>
    <w:rsid w:val="00913CA9"/>
    <w:rsid w:val="009145AE"/>
    <w:rsid w:val="009146CE"/>
    <w:rsid w:val="00914806"/>
    <w:rsid w:val="00914CA7"/>
    <w:rsid w:val="00915A0A"/>
    <w:rsid w:val="00915BBA"/>
    <w:rsid w:val="00915C3E"/>
    <w:rsid w:val="009161A8"/>
    <w:rsid w:val="00916EA5"/>
    <w:rsid w:val="009178B4"/>
    <w:rsid w:val="00923FB0"/>
    <w:rsid w:val="009245AE"/>
    <w:rsid w:val="009245F5"/>
    <w:rsid w:val="009249EC"/>
    <w:rsid w:val="009273B3"/>
    <w:rsid w:val="009275F6"/>
    <w:rsid w:val="0093057B"/>
    <w:rsid w:val="009305B5"/>
    <w:rsid w:val="00931E89"/>
    <w:rsid w:val="00933EBB"/>
    <w:rsid w:val="009366BC"/>
    <w:rsid w:val="009372CB"/>
    <w:rsid w:val="00937325"/>
    <w:rsid w:val="009378DD"/>
    <w:rsid w:val="00941EA6"/>
    <w:rsid w:val="009429D5"/>
    <w:rsid w:val="00942BF1"/>
    <w:rsid w:val="00943001"/>
    <w:rsid w:val="00944953"/>
    <w:rsid w:val="00945180"/>
    <w:rsid w:val="00945428"/>
    <w:rsid w:val="009454F3"/>
    <w:rsid w:val="0094607B"/>
    <w:rsid w:val="009460BF"/>
    <w:rsid w:val="00946AF2"/>
    <w:rsid w:val="0095039E"/>
    <w:rsid w:val="00951A3A"/>
    <w:rsid w:val="009528D3"/>
    <w:rsid w:val="00952DF6"/>
    <w:rsid w:val="00952F4F"/>
    <w:rsid w:val="00953604"/>
    <w:rsid w:val="009537F2"/>
    <w:rsid w:val="009546C0"/>
    <w:rsid w:val="0095496B"/>
    <w:rsid w:val="0095507C"/>
    <w:rsid w:val="0095587B"/>
    <w:rsid w:val="00957EA6"/>
    <w:rsid w:val="00960F1E"/>
    <w:rsid w:val="009610DC"/>
    <w:rsid w:val="00961490"/>
    <w:rsid w:val="00961737"/>
    <w:rsid w:val="0096381A"/>
    <w:rsid w:val="00964345"/>
    <w:rsid w:val="00965E04"/>
    <w:rsid w:val="0096701A"/>
    <w:rsid w:val="009674AD"/>
    <w:rsid w:val="00967603"/>
    <w:rsid w:val="00967D9B"/>
    <w:rsid w:val="00967E16"/>
    <w:rsid w:val="00967E5E"/>
    <w:rsid w:val="00970BD2"/>
    <w:rsid w:val="00970CDC"/>
    <w:rsid w:val="00971374"/>
    <w:rsid w:val="00971BE4"/>
    <w:rsid w:val="00973F8C"/>
    <w:rsid w:val="00974C4F"/>
    <w:rsid w:val="00974F6A"/>
    <w:rsid w:val="009754E6"/>
    <w:rsid w:val="00975727"/>
    <w:rsid w:val="00975893"/>
    <w:rsid w:val="009762BB"/>
    <w:rsid w:val="0097681F"/>
    <w:rsid w:val="00977010"/>
    <w:rsid w:val="00977D02"/>
    <w:rsid w:val="00977FF9"/>
    <w:rsid w:val="00980513"/>
    <w:rsid w:val="009809BB"/>
    <w:rsid w:val="00980D5C"/>
    <w:rsid w:val="00981A50"/>
    <w:rsid w:val="00982C33"/>
    <w:rsid w:val="00982C6D"/>
    <w:rsid w:val="009830B3"/>
    <w:rsid w:val="0098364B"/>
    <w:rsid w:val="00983785"/>
    <w:rsid w:val="00984DAF"/>
    <w:rsid w:val="009857E8"/>
    <w:rsid w:val="00986396"/>
    <w:rsid w:val="00987A68"/>
    <w:rsid w:val="00990461"/>
    <w:rsid w:val="009911AF"/>
    <w:rsid w:val="00991875"/>
    <w:rsid w:val="00991DE8"/>
    <w:rsid w:val="00991F92"/>
    <w:rsid w:val="00992985"/>
    <w:rsid w:val="00993889"/>
    <w:rsid w:val="00993982"/>
    <w:rsid w:val="00993BA5"/>
    <w:rsid w:val="009941FC"/>
    <w:rsid w:val="00994590"/>
    <w:rsid w:val="00994DA6"/>
    <w:rsid w:val="0099551B"/>
    <w:rsid w:val="00996B3C"/>
    <w:rsid w:val="00996BD2"/>
    <w:rsid w:val="00997071"/>
    <w:rsid w:val="00997BF1"/>
    <w:rsid w:val="009A089C"/>
    <w:rsid w:val="009A118E"/>
    <w:rsid w:val="009A19EB"/>
    <w:rsid w:val="009A2028"/>
    <w:rsid w:val="009A21CD"/>
    <w:rsid w:val="009A278C"/>
    <w:rsid w:val="009A2A6E"/>
    <w:rsid w:val="009A2BC2"/>
    <w:rsid w:val="009A3539"/>
    <w:rsid w:val="009A3911"/>
    <w:rsid w:val="009A42C1"/>
    <w:rsid w:val="009A5429"/>
    <w:rsid w:val="009A5500"/>
    <w:rsid w:val="009A55CB"/>
    <w:rsid w:val="009A58D0"/>
    <w:rsid w:val="009A6770"/>
    <w:rsid w:val="009A700E"/>
    <w:rsid w:val="009A7043"/>
    <w:rsid w:val="009A72AD"/>
    <w:rsid w:val="009A75D8"/>
    <w:rsid w:val="009B09E0"/>
    <w:rsid w:val="009B0BC5"/>
    <w:rsid w:val="009B1247"/>
    <w:rsid w:val="009B28F9"/>
    <w:rsid w:val="009B4A24"/>
    <w:rsid w:val="009B5A4B"/>
    <w:rsid w:val="009B6029"/>
    <w:rsid w:val="009B6440"/>
    <w:rsid w:val="009B6971"/>
    <w:rsid w:val="009B72E4"/>
    <w:rsid w:val="009B7998"/>
    <w:rsid w:val="009B7EB7"/>
    <w:rsid w:val="009C104E"/>
    <w:rsid w:val="009C27F1"/>
    <w:rsid w:val="009C3152"/>
    <w:rsid w:val="009C3257"/>
    <w:rsid w:val="009C3D2E"/>
    <w:rsid w:val="009C43DE"/>
    <w:rsid w:val="009C4CFA"/>
    <w:rsid w:val="009C5070"/>
    <w:rsid w:val="009C5412"/>
    <w:rsid w:val="009C57CD"/>
    <w:rsid w:val="009C60DC"/>
    <w:rsid w:val="009C6DCF"/>
    <w:rsid w:val="009C758E"/>
    <w:rsid w:val="009C7888"/>
    <w:rsid w:val="009C7B00"/>
    <w:rsid w:val="009D026D"/>
    <w:rsid w:val="009D112C"/>
    <w:rsid w:val="009D1385"/>
    <w:rsid w:val="009D47FA"/>
    <w:rsid w:val="009D4C5B"/>
    <w:rsid w:val="009D50D2"/>
    <w:rsid w:val="009D58E3"/>
    <w:rsid w:val="009D65E3"/>
    <w:rsid w:val="009D6BCA"/>
    <w:rsid w:val="009D6E95"/>
    <w:rsid w:val="009E0F62"/>
    <w:rsid w:val="009E1A6C"/>
    <w:rsid w:val="009E1D9A"/>
    <w:rsid w:val="009E2E20"/>
    <w:rsid w:val="009E3B04"/>
    <w:rsid w:val="009E4365"/>
    <w:rsid w:val="009E4A58"/>
    <w:rsid w:val="009E4F56"/>
    <w:rsid w:val="009E562D"/>
    <w:rsid w:val="009E5A2D"/>
    <w:rsid w:val="009E5AB2"/>
    <w:rsid w:val="009E6219"/>
    <w:rsid w:val="009E6382"/>
    <w:rsid w:val="009E7A03"/>
    <w:rsid w:val="009F0216"/>
    <w:rsid w:val="009F033F"/>
    <w:rsid w:val="009F03B3"/>
    <w:rsid w:val="009F0F5C"/>
    <w:rsid w:val="009F19A1"/>
    <w:rsid w:val="009F4F64"/>
    <w:rsid w:val="009F504B"/>
    <w:rsid w:val="009F5805"/>
    <w:rsid w:val="009F5D94"/>
    <w:rsid w:val="009F692D"/>
    <w:rsid w:val="00A0096C"/>
    <w:rsid w:val="00A01757"/>
    <w:rsid w:val="00A028C0"/>
    <w:rsid w:val="00A02BAE"/>
    <w:rsid w:val="00A03444"/>
    <w:rsid w:val="00A03991"/>
    <w:rsid w:val="00A0668D"/>
    <w:rsid w:val="00A06A6B"/>
    <w:rsid w:val="00A07074"/>
    <w:rsid w:val="00A0768B"/>
    <w:rsid w:val="00A07E47"/>
    <w:rsid w:val="00A10536"/>
    <w:rsid w:val="00A129D0"/>
    <w:rsid w:val="00A12C33"/>
    <w:rsid w:val="00A138BA"/>
    <w:rsid w:val="00A144C5"/>
    <w:rsid w:val="00A14C8E"/>
    <w:rsid w:val="00A153D9"/>
    <w:rsid w:val="00A15F09"/>
    <w:rsid w:val="00A161F8"/>
    <w:rsid w:val="00A169B6"/>
    <w:rsid w:val="00A1728B"/>
    <w:rsid w:val="00A20661"/>
    <w:rsid w:val="00A224F4"/>
    <w:rsid w:val="00A2271D"/>
    <w:rsid w:val="00A237D5"/>
    <w:rsid w:val="00A26DEC"/>
    <w:rsid w:val="00A2712C"/>
    <w:rsid w:val="00A274C8"/>
    <w:rsid w:val="00A2797E"/>
    <w:rsid w:val="00A27EA1"/>
    <w:rsid w:val="00A30EFC"/>
    <w:rsid w:val="00A317EC"/>
    <w:rsid w:val="00A31984"/>
    <w:rsid w:val="00A32D73"/>
    <w:rsid w:val="00A3367B"/>
    <w:rsid w:val="00A3390C"/>
    <w:rsid w:val="00A3461E"/>
    <w:rsid w:val="00A35096"/>
    <w:rsid w:val="00A357A1"/>
    <w:rsid w:val="00A3597D"/>
    <w:rsid w:val="00A36DD1"/>
    <w:rsid w:val="00A36F9E"/>
    <w:rsid w:val="00A37C06"/>
    <w:rsid w:val="00A4006C"/>
    <w:rsid w:val="00A40091"/>
    <w:rsid w:val="00A4030F"/>
    <w:rsid w:val="00A415C1"/>
    <w:rsid w:val="00A41C79"/>
    <w:rsid w:val="00A41C8F"/>
    <w:rsid w:val="00A41CB5"/>
    <w:rsid w:val="00A42CDF"/>
    <w:rsid w:val="00A43F65"/>
    <w:rsid w:val="00A4416C"/>
    <w:rsid w:val="00A4444C"/>
    <w:rsid w:val="00A4452E"/>
    <w:rsid w:val="00A4472C"/>
    <w:rsid w:val="00A44E69"/>
    <w:rsid w:val="00A4661E"/>
    <w:rsid w:val="00A503A3"/>
    <w:rsid w:val="00A508F4"/>
    <w:rsid w:val="00A523F8"/>
    <w:rsid w:val="00A528A8"/>
    <w:rsid w:val="00A535C9"/>
    <w:rsid w:val="00A53DEA"/>
    <w:rsid w:val="00A54872"/>
    <w:rsid w:val="00A55BD6"/>
    <w:rsid w:val="00A55D50"/>
    <w:rsid w:val="00A56767"/>
    <w:rsid w:val="00A57098"/>
    <w:rsid w:val="00A57142"/>
    <w:rsid w:val="00A57726"/>
    <w:rsid w:val="00A577AE"/>
    <w:rsid w:val="00A6114B"/>
    <w:rsid w:val="00A648CD"/>
    <w:rsid w:val="00A6521F"/>
    <w:rsid w:val="00A6537A"/>
    <w:rsid w:val="00A66723"/>
    <w:rsid w:val="00A67866"/>
    <w:rsid w:val="00A70592"/>
    <w:rsid w:val="00A70B07"/>
    <w:rsid w:val="00A715A1"/>
    <w:rsid w:val="00A72323"/>
    <w:rsid w:val="00A723F8"/>
    <w:rsid w:val="00A73C2A"/>
    <w:rsid w:val="00A744DD"/>
    <w:rsid w:val="00A7483E"/>
    <w:rsid w:val="00A75BA9"/>
    <w:rsid w:val="00A76ACE"/>
    <w:rsid w:val="00A77CCB"/>
    <w:rsid w:val="00A8225D"/>
    <w:rsid w:val="00A83D8D"/>
    <w:rsid w:val="00A83ED4"/>
    <w:rsid w:val="00A8446B"/>
    <w:rsid w:val="00A8473F"/>
    <w:rsid w:val="00A8475E"/>
    <w:rsid w:val="00A84D42"/>
    <w:rsid w:val="00A854C2"/>
    <w:rsid w:val="00A85937"/>
    <w:rsid w:val="00A862CE"/>
    <w:rsid w:val="00A862D6"/>
    <w:rsid w:val="00A8715E"/>
    <w:rsid w:val="00A87416"/>
    <w:rsid w:val="00A928C2"/>
    <w:rsid w:val="00A9295B"/>
    <w:rsid w:val="00A92BB8"/>
    <w:rsid w:val="00A92BDA"/>
    <w:rsid w:val="00A92DBF"/>
    <w:rsid w:val="00A93055"/>
    <w:rsid w:val="00A93397"/>
    <w:rsid w:val="00A93B09"/>
    <w:rsid w:val="00A93F02"/>
    <w:rsid w:val="00A94083"/>
    <w:rsid w:val="00A94ABE"/>
    <w:rsid w:val="00A94CF3"/>
    <w:rsid w:val="00A952D7"/>
    <w:rsid w:val="00A963F7"/>
    <w:rsid w:val="00A96AD8"/>
    <w:rsid w:val="00A974D8"/>
    <w:rsid w:val="00AA052C"/>
    <w:rsid w:val="00AA18DD"/>
    <w:rsid w:val="00AA1E45"/>
    <w:rsid w:val="00AA4286"/>
    <w:rsid w:val="00AA456B"/>
    <w:rsid w:val="00AA57F5"/>
    <w:rsid w:val="00AA5838"/>
    <w:rsid w:val="00AA5FC2"/>
    <w:rsid w:val="00AA672E"/>
    <w:rsid w:val="00AA6EC9"/>
    <w:rsid w:val="00AB038D"/>
    <w:rsid w:val="00AB0948"/>
    <w:rsid w:val="00AB1D87"/>
    <w:rsid w:val="00AB4137"/>
    <w:rsid w:val="00AB4EE2"/>
    <w:rsid w:val="00AB6308"/>
    <w:rsid w:val="00AB6309"/>
    <w:rsid w:val="00AB6528"/>
    <w:rsid w:val="00AB6C5F"/>
    <w:rsid w:val="00AB70C7"/>
    <w:rsid w:val="00AB7129"/>
    <w:rsid w:val="00AB7F3C"/>
    <w:rsid w:val="00AC2361"/>
    <w:rsid w:val="00AC27A6"/>
    <w:rsid w:val="00AC280C"/>
    <w:rsid w:val="00AC2CE1"/>
    <w:rsid w:val="00AC30F7"/>
    <w:rsid w:val="00AC32D1"/>
    <w:rsid w:val="00AC354E"/>
    <w:rsid w:val="00AC3A5A"/>
    <w:rsid w:val="00AC4D95"/>
    <w:rsid w:val="00AC4E2F"/>
    <w:rsid w:val="00AC5D32"/>
    <w:rsid w:val="00AC5DF4"/>
    <w:rsid w:val="00AC6EC0"/>
    <w:rsid w:val="00AC6FB8"/>
    <w:rsid w:val="00AC770A"/>
    <w:rsid w:val="00AC78E2"/>
    <w:rsid w:val="00AD077B"/>
    <w:rsid w:val="00AD0AEF"/>
    <w:rsid w:val="00AD11B7"/>
    <w:rsid w:val="00AD1615"/>
    <w:rsid w:val="00AD1A94"/>
    <w:rsid w:val="00AD1C05"/>
    <w:rsid w:val="00AD277F"/>
    <w:rsid w:val="00AD2CD2"/>
    <w:rsid w:val="00AD4126"/>
    <w:rsid w:val="00AD421C"/>
    <w:rsid w:val="00AD44FA"/>
    <w:rsid w:val="00AD45FD"/>
    <w:rsid w:val="00AD48A2"/>
    <w:rsid w:val="00AD510B"/>
    <w:rsid w:val="00AD6C46"/>
    <w:rsid w:val="00AD7129"/>
    <w:rsid w:val="00AE0133"/>
    <w:rsid w:val="00AE070A"/>
    <w:rsid w:val="00AE0ECD"/>
    <w:rsid w:val="00AE101C"/>
    <w:rsid w:val="00AE13DE"/>
    <w:rsid w:val="00AE143F"/>
    <w:rsid w:val="00AE24C8"/>
    <w:rsid w:val="00AE2A69"/>
    <w:rsid w:val="00AE37E5"/>
    <w:rsid w:val="00AE4E93"/>
    <w:rsid w:val="00AE52A7"/>
    <w:rsid w:val="00AE5EB4"/>
    <w:rsid w:val="00AE6216"/>
    <w:rsid w:val="00AE6CB2"/>
    <w:rsid w:val="00AE7131"/>
    <w:rsid w:val="00AE7C11"/>
    <w:rsid w:val="00AF0C18"/>
    <w:rsid w:val="00AF1CA0"/>
    <w:rsid w:val="00AF26C6"/>
    <w:rsid w:val="00AF47C5"/>
    <w:rsid w:val="00AF5398"/>
    <w:rsid w:val="00AF5C3B"/>
    <w:rsid w:val="00AF69AB"/>
    <w:rsid w:val="00AF69B2"/>
    <w:rsid w:val="00AF702E"/>
    <w:rsid w:val="00AF71BA"/>
    <w:rsid w:val="00AF72E7"/>
    <w:rsid w:val="00B01EA3"/>
    <w:rsid w:val="00B01FA8"/>
    <w:rsid w:val="00B02631"/>
    <w:rsid w:val="00B036D9"/>
    <w:rsid w:val="00B049AF"/>
    <w:rsid w:val="00B05BCE"/>
    <w:rsid w:val="00B07242"/>
    <w:rsid w:val="00B07C9A"/>
    <w:rsid w:val="00B10534"/>
    <w:rsid w:val="00B113DB"/>
    <w:rsid w:val="00B11D8A"/>
    <w:rsid w:val="00B12981"/>
    <w:rsid w:val="00B13289"/>
    <w:rsid w:val="00B13921"/>
    <w:rsid w:val="00B13A9B"/>
    <w:rsid w:val="00B13B67"/>
    <w:rsid w:val="00B147DD"/>
    <w:rsid w:val="00B1544D"/>
    <w:rsid w:val="00B156FD"/>
    <w:rsid w:val="00B15C26"/>
    <w:rsid w:val="00B166BE"/>
    <w:rsid w:val="00B17C9A"/>
    <w:rsid w:val="00B20F50"/>
    <w:rsid w:val="00B211EE"/>
    <w:rsid w:val="00B219D1"/>
    <w:rsid w:val="00B21F61"/>
    <w:rsid w:val="00B22FC5"/>
    <w:rsid w:val="00B24616"/>
    <w:rsid w:val="00B2498F"/>
    <w:rsid w:val="00B24A4A"/>
    <w:rsid w:val="00B24AC5"/>
    <w:rsid w:val="00B24C17"/>
    <w:rsid w:val="00B25BE3"/>
    <w:rsid w:val="00B2607F"/>
    <w:rsid w:val="00B261F1"/>
    <w:rsid w:val="00B265BC"/>
    <w:rsid w:val="00B303D6"/>
    <w:rsid w:val="00B309AB"/>
    <w:rsid w:val="00B31FB1"/>
    <w:rsid w:val="00B33952"/>
    <w:rsid w:val="00B33C5E"/>
    <w:rsid w:val="00B342F4"/>
    <w:rsid w:val="00B34369"/>
    <w:rsid w:val="00B34DC2"/>
    <w:rsid w:val="00B378E5"/>
    <w:rsid w:val="00B37F15"/>
    <w:rsid w:val="00B40E79"/>
    <w:rsid w:val="00B42B01"/>
    <w:rsid w:val="00B4346D"/>
    <w:rsid w:val="00B438A3"/>
    <w:rsid w:val="00B43B45"/>
    <w:rsid w:val="00B440F4"/>
    <w:rsid w:val="00B447A5"/>
    <w:rsid w:val="00B447C9"/>
    <w:rsid w:val="00B44970"/>
    <w:rsid w:val="00B44C76"/>
    <w:rsid w:val="00B4654C"/>
    <w:rsid w:val="00B47293"/>
    <w:rsid w:val="00B508AC"/>
    <w:rsid w:val="00B50E50"/>
    <w:rsid w:val="00B52120"/>
    <w:rsid w:val="00B521C1"/>
    <w:rsid w:val="00B5295B"/>
    <w:rsid w:val="00B5303C"/>
    <w:rsid w:val="00B543C8"/>
    <w:rsid w:val="00B54637"/>
    <w:rsid w:val="00B54ABC"/>
    <w:rsid w:val="00B54B64"/>
    <w:rsid w:val="00B55C03"/>
    <w:rsid w:val="00B56FBE"/>
    <w:rsid w:val="00B570DD"/>
    <w:rsid w:val="00B57120"/>
    <w:rsid w:val="00B60248"/>
    <w:rsid w:val="00B60ACF"/>
    <w:rsid w:val="00B626DF"/>
    <w:rsid w:val="00B62B58"/>
    <w:rsid w:val="00B635C4"/>
    <w:rsid w:val="00B65149"/>
    <w:rsid w:val="00B65794"/>
    <w:rsid w:val="00B66567"/>
    <w:rsid w:val="00B66F52"/>
    <w:rsid w:val="00B66FE5"/>
    <w:rsid w:val="00B67B59"/>
    <w:rsid w:val="00B67CAD"/>
    <w:rsid w:val="00B70C56"/>
    <w:rsid w:val="00B72880"/>
    <w:rsid w:val="00B7367B"/>
    <w:rsid w:val="00B74184"/>
    <w:rsid w:val="00B74973"/>
    <w:rsid w:val="00B758BF"/>
    <w:rsid w:val="00B76AAE"/>
    <w:rsid w:val="00B77EC8"/>
    <w:rsid w:val="00B8180B"/>
    <w:rsid w:val="00B818D2"/>
    <w:rsid w:val="00B827A6"/>
    <w:rsid w:val="00B831CE"/>
    <w:rsid w:val="00B847C3"/>
    <w:rsid w:val="00B85AE9"/>
    <w:rsid w:val="00B8620C"/>
    <w:rsid w:val="00B86677"/>
    <w:rsid w:val="00B87131"/>
    <w:rsid w:val="00B90A41"/>
    <w:rsid w:val="00B9143C"/>
    <w:rsid w:val="00B93347"/>
    <w:rsid w:val="00B938D7"/>
    <w:rsid w:val="00B939B1"/>
    <w:rsid w:val="00B96D11"/>
    <w:rsid w:val="00B96D40"/>
    <w:rsid w:val="00B97386"/>
    <w:rsid w:val="00BA263B"/>
    <w:rsid w:val="00BA2B4C"/>
    <w:rsid w:val="00BA3C9C"/>
    <w:rsid w:val="00BA42B2"/>
    <w:rsid w:val="00BA4C3C"/>
    <w:rsid w:val="00BA50DD"/>
    <w:rsid w:val="00BA576A"/>
    <w:rsid w:val="00BA58D4"/>
    <w:rsid w:val="00BA5939"/>
    <w:rsid w:val="00BA5B9E"/>
    <w:rsid w:val="00BA6239"/>
    <w:rsid w:val="00BA6F7D"/>
    <w:rsid w:val="00BA7C9A"/>
    <w:rsid w:val="00BA7E65"/>
    <w:rsid w:val="00BB0A61"/>
    <w:rsid w:val="00BB0BD4"/>
    <w:rsid w:val="00BB1255"/>
    <w:rsid w:val="00BB2EBB"/>
    <w:rsid w:val="00BB49B0"/>
    <w:rsid w:val="00BB58FD"/>
    <w:rsid w:val="00BB5F8F"/>
    <w:rsid w:val="00BB657A"/>
    <w:rsid w:val="00BC1A4E"/>
    <w:rsid w:val="00BC3D8C"/>
    <w:rsid w:val="00BC44D2"/>
    <w:rsid w:val="00BC4774"/>
    <w:rsid w:val="00BC5B41"/>
    <w:rsid w:val="00BC5DC7"/>
    <w:rsid w:val="00BC6B8B"/>
    <w:rsid w:val="00BC73D8"/>
    <w:rsid w:val="00BD0FBD"/>
    <w:rsid w:val="00BD1B3A"/>
    <w:rsid w:val="00BD24B5"/>
    <w:rsid w:val="00BD4A97"/>
    <w:rsid w:val="00BD51EF"/>
    <w:rsid w:val="00BD52D7"/>
    <w:rsid w:val="00BD5AD2"/>
    <w:rsid w:val="00BE22F3"/>
    <w:rsid w:val="00BE34BC"/>
    <w:rsid w:val="00BE3FAB"/>
    <w:rsid w:val="00BE48BC"/>
    <w:rsid w:val="00BE598D"/>
    <w:rsid w:val="00BE5B52"/>
    <w:rsid w:val="00BE7B8D"/>
    <w:rsid w:val="00BF0993"/>
    <w:rsid w:val="00BF10A9"/>
    <w:rsid w:val="00BF1703"/>
    <w:rsid w:val="00BF231C"/>
    <w:rsid w:val="00BF3119"/>
    <w:rsid w:val="00BF4484"/>
    <w:rsid w:val="00BF49B1"/>
    <w:rsid w:val="00BF4F61"/>
    <w:rsid w:val="00BF51E5"/>
    <w:rsid w:val="00BF697E"/>
    <w:rsid w:val="00BF6DA3"/>
    <w:rsid w:val="00BF74A6"/>
    <w:rsid w:val="00C00BC7"/>
    <w:rsid w:val="00C013AD"/>
    <w:rsid w:val="00C01A37"/>
    <w:rsid w:val="00C02EEE"/>
    <w:rsid w:val="00C03508"/>
    <w:rsid w:val="00C04904"/>
    <w:rsid w:val="00C04AB2"/>
    <w:rsid w:val="00C04AE5"/>
    <w:rsid w:val="00C056B3"/>
    <w:rsid w:val="00C05D85"/>
    <w:rsid w:val="00C06532"/>
    <w:rsid w:val="00C07373"/>
    <w:rsid w:val="00C10258"/>
    <w:rsid w:val="00C103E5"/>
    <w:rsid w:val="00C113C6"/>
    <w:rsid w:val="00C117DC"/>
    <w:rsid w:val="00C120C5"/>
    <w:rsid w:val="00C12191"/>
    <w:rsid w:val="00C13319"/>
    <w:rsid w:val="00C133A5"/>
    <w:rsid w:val="00C13EE9"/>
    <w:rsid w:val="00C13FF0"/>
    <w:rsid w:val="00C14310"/>
    <w:rsid w:val="00C14593"/>
    <w:rsid w:val="00C161EB"/>
    <w:rsid w:val="00C17370"/>
    <w:rsid w:val="00C17B13"/>
    <w:rsid w:val="00C203AE"/>
    <w:rsid w:val="00C21349"/>
    <w:rsid w:val="00C21540"/>
    <w:rsid w:val="00C21643"/>
    <w:rsid w:val="00C21906"/>
    <w:rsid w:val="00C21BFA"/>
    <w:rsid w:val="00C22527"/>
    <w:rsid w:val="00C24436"/>
    <w:rsid w:val="00C2473E"/>
    <w:rsid w:val="00C24C8D"/>
    <w:rsid w:val="00C24CD6"/>
    <w:rsid w:val="00C24EA6"/>
    <w:rsid w:val="00C25FE2"/>
    <w:rsid w:val="00C26559"/>
    <w:rsid w:val="00C26B53"/>
    <w:rsid w:val="00C27119"/>
    <w:rsid w:val="00C279B2"/>
    <w:rsid w:val="00C304B8"/>
    <w:rsid w:val="00C313AF"/>
    <w:rsid w:val="00C33DC1"/>
    <w:rsid w:val="00C33E50"/>
    <w:rsid w:val="00C347C5"/>
    <w:rsid w:val="00C34C20"/>
    <w:rsid w:val="00C35A3E"/>
    <w:rsid w:val="00C37F06"/>
    <w:rsid w:val="00C4182F"/>
    <w:rsid w:val="00C41C92"/>
    <w:rsid w:val="00C42130"/>
    <w:rsid w:val="00C42214"/>
    <w:rsid w:val="00C423A4"/>
    <w:rsid w:val="00C423E3"/>
    <w:rsid w:val="00C4245D"/>
    <w:rsid w:val="00C428CE"/>
    <w:rsid w:val="00C42E06"/>
    <w:rsid w:val="00C43560"/>
    <w:rsid w:val="00C43875"/>
    <w:rsid w:val="00C4412D"/>
    <w:rsid w:val="00C444F2"/>
    <w:rsid w:val="00C445C6"/>
    <w:rsid w:val="00C44BF5"/>
    <w:rsid w:val="00C521D6"/>
    <w:rsid w:val="00C52461"/>
    <w:rsid w:val="00C52DB7"/>
    <w:rsid w:val="00C52F9F"/>
    <w:rsid w:val="00C54D40"/>
    <w:rsid w:val="00C55232"/>
    <w:rsid w:val="00C553A4"/>
    <w:rsid w:val="00C55789"/>
    <w:rsid w:val="00C55A06"/>
    <w:rsid w:val="00C55D03"/>
    <w:rsid w:val="00C56666"/>
    <w:rsid w:val="00C601BC"/>
    <w:rsid w:val="00C60EF5"/>
    <w:rsid w:val="00C6329F"/>
    <w:rsid w:val="00C63340"/>
    <w:rsid w:val="00C643F9"/>
    <w:rsid w:val="00C64E95"/>
    <w:rsid w:val="00C650B8"/>
    <w:rsid w:val="00C663ED"/>
    <w:rsid w:val="00C70E52"/>
    <w:rsid w:val="00C71372"/>
    <w:rsid w:val="00C71D7F"/>
    <w:rsid w:val="00C72410"/>
    <w:rsid w:val="00C7287F"/>
    <w:rsid w:val="00C72A83"/>
    <w:rsid w:val="00C72CC2"/>
    <w:rsid w:val="00C74568"/>
    <w:rsid w:val="00C75099"/>
    <w:rsid w:val="00C763EF"/>
    <w:rsid w:val="00C80CB8"/>
    <w:rsid w:val="00C819F8"/>
    <w:rsid w:val="00C8248C"/>
    <w:rsid w:val="00C83312"/>
    <w:rsid w:val="00C838A7"/>
    <w:rsid w:val="00C846C8"/>
    <w:rsid w:val="00C84E33"/>
    <w:rsid w:val="00C8503D"/>
    <w:rsid w:val="00C86D6F"/>
    <w:rsid w:val="00C87196"/>
    <w:rsid w:val="00C9005F"/>
    <w:rsid w:val="00C905FC"/>
    <w:rsid w:val="00C919A2"/>
    <w:rsid w:val="00C92D03"/>
    <w:rsid w:val="00C9319C"/>
    <w:rsid w:val="00C93817"/>
    <w:rsid w:val="00C9435D"/>
    <w:rsid w:val="00C94DF2"/>
    <w:rsid w:val="00C96741"/>
    <w:rsid w:val="00CA1AD2"/>
    <w:rsid w:val="00CA2D1B"/>
    <w:rsid w:val="00CA2F72"/>
    <w:rsid w:val="00CA375D"/>
    <w:rsid w:val="00CA38D5"/>
    <w:rsid w:val="00CA662A"/>
    <w:rsid w:val="00CA7AFD"/>
    <w:rsid w:val="00CA7C3C"/>
    <w:rsid w:val="00CB0189"/>
    <w:rsid w:val="00CB0BA2"/>
    <w:rsid w:val="00CB101A"/>
    <w:rsid w:val="00CB1A42"/>
    <w:rsid w:val="00CB1B0C"/>
    <w:rsid w:val="00CB1CA4"/>
    <w:rsid w:val="00CB2C0B"/>
    <w:rsid w:val="00CB2E56"/>
    <w:rsid w:val="00CB2EE6"/>
    <w:rsid w:val="00CB517D"/>
    <w:rsid w:val="00CB5F12"/>
    <w:rsid w:val="00CB6941"/>
    <w:rsid w:val="00CB73DD"/>
    <w:rsid w:val="00CB7665"/>
    <w:rsid w:val="00CB775C"/>
    <w:rsid w:val="00CC038D"/>
    <w:rsid w:val="00CC08DB"/>
    <w:rsid w:val="00CC1156"/>
    <w:rsid w:val="00CC1A41"/>
    <w:rsid w:val="00CC1F10"/>
    <w:rsid w:val="00CC2A47"/>
    <w:rsid w:val="00CC39FF"/>
    <w:rsid w:val="00CC3C2F"/>
    <w:rsid w:val="00CC422E"/>
    <w:rsid w:val="00CC4867"/>
    <w:rsid w:val="00CC4AC8"/>
    <w:rsid w:val="00CC5233"/>
    <w:rsid w:val="00CC56B7"/>
    <w:rsid w:val="00CC5DE6"/>
    <w:rsid w:val="00CC6E4E"/>
    <w:rsid w:val="00CC6FE8"/>
    <w:rsid w:val="00CC7202"/>
    <w:rsid w:val="00CC7B86"/>
    <w:rsid w:val="00CD2808"/>
    <w:rsid w:val="00CD28BF"/>
    <w:rsid w:val="00CD2DCC"/>
    <w:rsid w:val="00CD4092"/>
    <w:rsid w:val="00CD4A20"/>
    <w:rsid w:val="00CD50A1"/>
    <w:rsid w:val="00CD519E"/>
    <w:rsid w:val="00CD7626"/>
    <w:rsid w:val="00CD7AF0"/>
    <w:rsid w:val="00CE0C4F"/>
    <w:rsid w:val="00CE15BA"/>
    <w:rsid w:val="00CE30EA"/>
    <w:rsid w:val="00CE6E31"/>
    <w:rsid w:val="00CE72CB"/>
    <w:rsid w:val="00CE7574"/>
    <w:rsid w:val="00CF048A"/>
    <w:rsid w:val="00CF155A"/>
    <w:rsid w:val="00CF2947"/>
    <w:rsid w:val="00CF3430"/>
    <w:rsid w:val="00CF4B9E"/>
    <w:rsid w:val="00CF4BF8"/>
    <w:rsid w:val="00CF56FF"/>
    <w:rsid w:val="00CF58A6"/>
    <w:rsid w:val="00CF686F"/>
    <w:rsid w:val="00CF6E60"/>
    <w:rsid w:val="00CF7BCA"/>
    <w:rsid w:val="00D008FD"/>
    <w:rsid w:val="00D00C1E"/>
    <w:rsid w:val="00D00D65"/>
    <w:rsid w:val="00D018E3"/>
    <w:rsid w:val="00D02728"/>
    <w:rsid w:val="00D0321C"/>
    <w:rsid w:val="00D035EC"/>
    <w:rsid w:val="00D03F54"/>
    <w:rsid w:val="00D043D9"/>
    <w:rsid w:val="00D04655"/>
    <w:rsid w:val="00D046C2"/>
    <w:rsid w:val="00D0658B"/>
    <w:rsid w:val="00D06AB1"/>
    <w:rsid w:val="00D06FA4"/>
    <w:rsid w:val="00D06FC1"/>
    <w:rsid w:val="00D072ED"/>
    <w:rsid w:val="00D0770F"/>
    <w:rsid w:val="00D079FF"/>
    <w:rsid w:val="00D07A16"/>
    <w:rsid w:val="00D1067E"/>
    <w:rsid w:val="00D10F50"/>
    <w:rsid w:val="00D11272"/>
    <w:rsid w:val="00D126F5"/>
    <w:rsid w:val="00D126FA"/>
    <w:rsid w:val="00D13891"/>
    <w:rsid w:val="00D13DBA"/>
    <w:rsid w:val="00D1489E"/>
    <w:rsid w:val="00D16D1C"/>
    <w:rsid w:val="00D17F61"/>
    <w:rsid w:val="00D20737"/>
    <w:rsid w:val="00D21B36"/>
    <w:rsid w:val="00D21D6C"/>
    <w:rsid w:val="00D21E81"/>
    <w:rsid w:val="00D220B6"/>
    <w:rsid w:val="00D223DE"/>
    <w:rsid w:val="00D224AE"/>
    <w:rsid w:val="00D225BF"/>
    <w:rsid w:val="00D22648"/>
    <w:rsid w:val="00D22D08"/>
    <w:rsid w:val="00D23A09"/>
    <w:rsid w:val="00D243BB"/>
    <w:rsid w:val="00D24F6A"/>
    <w:rsid w:val="00D25E37"/>
    <w:rsid w:val="00D25E41"/>
    <w:rsid w:val="00D265D4"/>
    <w:rsid w:val="00D2661A"/>
    <w:rsid w:val="00D27582"/>
    <w:rsid w:val="00D2763B"/>
    <w:rsid w:val="00D27EC4"/>
    <w:rsid w:val="00D307A9"/>
    <w:rsid w:val="00D309C4"/>
    <w:rsid w:val="00D30D7B"/>
    <w:rsid w:val="00D31924"/>
    <w:rsid w:val="00D31B15"/>
    <w:rsid w:val="00D326C7"/>
    <w:rsid w:val="00D32719"/>
    <w:rsid w:val="00D3319E"/>
    <w:rsid w:val="00D33333"/>
    <w:rsid w:val="00D33670"/>
    <w:rsid w:val="00D352A2"/>
    <w:rsid w:val="00D35E4B"/>
    <w:rsid w:val="00D366DB"/>
    <w:rsid w:val="00D36D42"/>
    <w:rsid w:val="00D3752B"/>
    <w:rsid w:val="00D4162B"/>
    <w:rsid w:val="00D43499"/>
    <w:rsid w:val="00D4514F"/>
    <w:rsid w:val="00D451E2"/>
    <w:rsid w:val="00D45E89"/>
    <w:rsid w:val="00D45E8D"/>
    <w:rsid w:val="00D466AE"/>
    <w:rsid w:val="00D4734F"/>
    <w:rsid w:val="00D47A70"/>
    <w:rsid w:val="00D51BF3"/>
    <w:rsid w:val="00D521E8"/>
    <w:rsid w:val="00D5293D"/>
    <w:rsid w:val="00D532B9"/>
    <w:rsid w:val="00D57403"/>
    <w:rsid w:val="00D574D3"/>
    <w:rsid w:val="00D64AFC"/>
    <w:rsid w:val="00D66846"/>
    <w:rsid w:val="00D675FB"/>
    <w:rsid w:val="00D713AC"/>
    <w:rsid w:val="00D71F25"/>
    <w:rsid w:val="00D72A9C"/>
    <w:rsid w:val="00D746EB"/>
    <w:rsid w:val="00D754BE"/>
    <w:rsid w:val="00D754ED"/>
    <w:rsid w:val="00D77031"/>
    <w:rsid w:val="00D81DDB"/>
    <w:rsid w:val="00D83E68"/>
    <w:rsid w:val="00D843AD"/>
    <w:rsid w:val="00D84941"/>
    <w:rsid w:val="00D84FA1"/>
    <w:rsid w:val="00D851F0"/>
    <w:rsid w:val="00D8690E"/>
    <w:rsid w:val="00D8698B"/>
    <w:rsid w:val="00D86C5D"/>
    <w:rsid w:val="00D86DB7"/>
    <w:rsid w:val="00D90721"/>
    <w:rsid w:val="00D90D1C"/>
    <w:rsid w:val="00D913D4"/>
    <w:rsid w:val="00D926D0"/>
    <w:rsid w:val="00D93030"/>
    <w:rsid w:val="00D941DE"/>
    <w:rsid w:val="00D950E1"/>
    <w:rsid w:val="00D952A6"/>
    <w:rsid w:val="00D953B2"/>
    <w:rsid w:val="00D95F53"/>
    <w:rsid w:val="00D9617A"/>
    <w:rsid w:val="00D978A7"/>
    <w:rsid w:val="00D97945"/>
    <w:rsid w:val="00D97F99"/>
    <w:rsid w:val="00DA1E08"/>
    <w:rsid w:val="00DA24F8"/>
    <w:rsid w:val="00DA28E8"/>
    <w:rsid w:val="00DA329A"/>
    <w:rsid w:val="00DA3333"/>
    <w:rsid w:val="00DA3606"/>
    <w:rsid w:val="00DA38D3"/>
    <w:rsid w:val="00DA3932"/>
    <w:rsid w:val="00DA3AFC"/>
    <w:rsid w:val="00DA603E"/>
    <w:rsid w:val="00DA64F8"/>
    <w:rsid w:val="00DA6C15"/>
    <w:rsid w:val="00DB0258"/>
    <w:rsid w:val="00DB070D"/>
    <w:rsid w:val="00DB36FD"/>
    <w:rsid w:val="00DB38EE"/>
    <w:rsid w:val="00DB47F1"/>
    <w:rsid w:val="00DB498B"/>
    <w:rsid w:val="00DB5893"/>
    <w:rsid w:val="00DB5DD8"/>
    <w:rsid w:val="00DB6582"/>
    <w:rsid w:val="00DB66CA"/>
    <w:rsid w:val="00DB67B3"/>
    <w:rsid w:val="00DB69B0"/>
    <w:rsid w:val="00DB6BCA"/>
    <w:rsid w:val="00DB6F54"/>
    <w:rsid w:val="00DB73F7"/>
    <w:rsid w:val="00DB797F"/>
    <w:rsid w:val="00DC0321"/>
    <w:rsid w:val="00DC3067"/>
    <w:rsid w:val="00DC370B"/>
    <w:rsid w:val="00DC3BE5"/>
    <w:rsid w:val="00DC4DED"/>
    <w:rsid w:val="00DC535C"/>
    <w:rsid w:val="00DC5B90"/>
    <w:rsid w:val="00DC5E41"/>
    <w:rsid w:val="00DC6488"/>
    <w:rsid w:val="00DC6F21"/>
    <w:rsid w:val="00DC7046"/>
    <w:rsid w:val="00DD00FF"/>
    <w:rsid w:val="00DD0619"/>
    <w:rsid w:val="00DD07FB"/>
    <w:rsid w:val="00DD1111"/>
    <w:rsid w:val="00DD154F"/>
    <w:rsid w:val="00DD1F7E"/>
    <w:rsid w:val="00DD2029"/>
    <w:rsid w:val="00DD25C6"/>
    <w:rsid w:val="00DD2D00"/>
    <w:rsid w:val="00DD3B8D"/>
    <w:rsid w:val="00DD4FE5"/>
    <w:rsid w:val="00DD54B0"/>
    <w:rsid w:val="00DD57EE"/>
    <w:rsid w:val="00DD5F75"/>
    <w:rsid w:val="00DD60D5"/>
    <w:rsid w:val="00DD6BCC"/>
    <w:rsid w:val="00DD6D95"/>
    <w:rsid w:val="00DD79DA"/>
    <w:rsid w:val="00DE0A4B"/>
    <w:rsid w:val="00DE21F1"/>
    <w:rsid w:val="00DE2410"/>
    <w:rsid w:val="00DE2939"/>
    <w:rsid w:val="00DE4BF8"/>
    <w:rsid w:val="00DE5189"/>
    <w:rsid w:val="00DE6009"/>
    <w:rsid w:val="00DE6E81"/>
    <w:rsid w:val="00DE703F"/>
    <w:rsid w:val="00DE7116"/>
    <w:rsid w:val="00DE7595"/>
    <w:rsid w:val="00DF044C"/>
    <w:rsid w:val="00DF1961"/>
    <w:rsid w:val="00DF28BE"/>
    <w:rsid w:val="00DF298B"/>
    <w:rsid w:val="00DF37E3"/>
    <w:rsid w:val="00DF44DE"/>
    <w:rsid w:val="00DF49AF"/>
    <w:rsid w:val="00DF619A"/>
    <w:rsid w:val="00DF6746"/>
    <w:rsid w:val="00DF6CE5"/>
    <w:rsid w:val="00DF6F78"/>
    <w:rsid w:val="00E01138"/>
    <w:rsid w:val="00E02756"/>
    <w:rsid w:val="00E02DFB"/>
    <w:rsid w:val="00E030F9"/>
    <w:rsid w:val="00E0311A"/>
    <w:rsid w:val="00E03138"/>
    <w:rsid w:val="00E03734"/>
    <w:rsid w:val="00E04648"/>
    <w:rsid w:val="00E05A42"/>
    <w:rsid w:val="00E06404"/>
    <w:rsid w:val="00E06416"/>
    <w:rsid w:val="00E065F6"/>
    <w:rsid w:val="00E06907"/>
    <w:rsid w:val="00E06DA4"/>
    <w:rsid w:val="00E11A85"/>
    <w:rsid w:val="00E11EAB"/>
    <w:rsid w:val="00E12495"/>
    <w:rsid w:val="00E142F9"/>
    <w:rsid w:val="00E15CCD"/>
    <w:rsid w:val="00E15F79"/>
    <w:rsid w:val="00E20290"/>
    <w:rsid w:val="00E202EF"/>
    <w:rsid w:val="00E210B5"/>
    <w:rsid w:val="00E21899"/>
    <w:rsid w:val="00E21C6E"/>
    <w:rsid w:val="00E232CF"/>
    <w:rsid w:val="00E2425C"/>
    <w:rsid w:val="00E2552F"/>
    <w:rsid w:val="00E25F3C"/>
    <w:rsid w:val="00E3137A"/>
    <w:rsid w:val="00E319C4"/>
    <w:rsid w:val="00E32CCF"/>
    <w:rsid w:val="00E33D2D"/>
    <w:rsid w:val="00E34A98"/>
    <w:rsid w:val="00E34EE8"/>
    <w:rsid w:val="00E3528A"/>
    <w:rsid w:val="00E356BB"/>
    <w:rsid w:val="00E35B07"/>
    <w:rsid w:val="00E35D1E"/>
    <w:rsid w:val="00E364F9"/>
    <w:rsid w:val="00E365FA"/>
    <w:rsid w:val="00E36789"/>
    <w:rsid w:val="00E41B98"/>
    <w:rsid w:val="00E42104"/>
    <w:rsid w:val="00E426BD"/>
    <w:rsid w:val="00E44093"/>
    <w:rsid w:val="00E444FE"/>
    <w:rsid w:val="00E44A83"/>
    <w:rsid w:val="00E45150"/>
    <w:rsid w:val="00E46358"/>
    <w:rsid w:val="00E476DB"/>
    <w:rsid w:val="00E502C1"/>
    <w:rsid w:val="00E502DD"/>
    <w:rsid w:val="00E50D3A"/>
    <w:rsid w:val="00E51387"/>
    <w:rsid w:val="00E51E68"/>
    <w:rsid w:val="00E51FA6"/>
    <w:rsid w:val="00E523E2"/>
    <w:rsid w:val="00E52EFD"/>
    <w:rsid w:val="00E5408A"/>
    <w:rsid w:val="00E56800"/>
    <w:rsid w:val="00E600E0"/>
    <w:rsid w:val="00E60942"/>
    <w:rsid w:val="00E60C63"/>
    <w:rsid w:val="00E60E27"/>
    <w:rsid w:val="00E60F84"/>
    <w:rsid w:val="00E612A9"/>
    <w:rsid w:val="00E621FE"/>
    <w:rsid w:val="00E62818"/>
    <w:rsid w:val="00E62E1A"/>
    <w:rsid w:val="00E62FF9"/>
    <w:rsid w:val="00E635D6"/>
    <w:rsid w:val="00E639BC"/>
    <w:rsid w:val="00E64B32"/>
    <w:rsid w:val="00E6580C"/>
    <w:rsid w:val="00E664CC"/>
    <w:rsid w:val="00E66FE4"/>
    <w:rsid w:val="00E677B4"/>
    <w:rsid w:val="00E67967"/>
    <w:rsid w:val="00E70388"/>
    <w:rsid w:val="00E70F82"/>
    <w:rsid w:val="00E70F92"/>
    <w:rsid w:val="00E71813"/>
    <w:rsid w:val="00E71FFB"/>
    <w:rsid w:val="00E72ADC"/>
    <w:rsid w:val="00E742EC"/>
    <w:rsid w:val="00E74313"/>
    <w:rsid w:val="00E74C54"/>
    <w:rsid w:val="00E75013"/>
    <w:rsid w:val="00E76668"/>
    <w:rsid w:val="00E77A03"/>
    <w:rsid w:val="00E80139"/>
    <w:rsid w:val="00E82070"/>
    <w:rsid w:val="00E822E8"/>
    <w:rsid w:val="00E82554"/>
    <w:rsid w:val="00E82606"/>
    <w:rsid w:val="00E82666"/>
    <w:rsid w:val="00E82DB4"/>
    <w:rsid w:val="00E82DEB"/>
    <w:rsid w:val="00E831C1"/>
    <w:rsid w:val="00E846C8"/>
    <w:rsid w:val="00E84957"/>
    <w:rsid w:val="00E84A55"/>
    <w:rsid w:val="00E84C94"/>
    <w:rsid w:val="00E85844"/>
    <w:rsid w:val="00E85978"/>
    <w:rsid w:val="00E85BFF"/>
    <w:rsid w:val="00E86D9E"/>
    <w:rsid w:val="00E8797E"/>
    <w:rsid w:val="00E90220"/>
    <w:rsid w:val="00E90391"/>
    <w:rsid w:val="00E90412"/>
    <w:rsid w:val="00E906C2"/>
    <w:rsid w:val="00E90C7A"/>
    <w:rsid w:val="00E91BBD"/>
    <w:rsid w:val="00E91E50"/>
    <w:rsid w:val="00E92153"/>
    <w:rsid w:val="00E9311F"/>
    <w:rsid w:val="00E934D1"/>
    <w:rsid w:val="00E94AF0"/>
    <w:rsid w:val="00E950DD"/>
    <w:rsid w:val="00E95D13"/>
    <w:rsid w:val="00E95DD3"/>
    <w:rsid w:val="00E969D5"/>
    <w:rsid w:val="00EA20D1"/>
    <w:rsid w:val="00EA2730"/>
    <w:rsid w:val="00EA44EB"/>
    <w:rsid w:val="00EA58D1"/>
    <w:rsid w:val="00EA61BC"/>
    <w:rsid w:val="00EA681A"/>
    <w:rsid w:val="00EA6D3D"/>
    <w:rsid w:val="00EA6D87"/>
    <w:rsid w:val="00EA735B"/>
    <w:rsid w:val="00EA772E"/>
    <w:rsid w:val="00EB1E69"/>
    <w:rsid w:val="00EB2086"/>
    <w:rsid w:val="00EB31ED"/>
    <w:rsid w:val="00EB4FA1"/>
    <w:rsid w:val="00EB5EDF"/>
    <w:rsid w:val="00EB60FE"/>
    <w:rsid w:val="00EB74DB"/>
    <w:rsid w:val="00EB7F15"/>
    <w:rsid w:val="00EC2252"/>
    <w:rsid w:val="00EC3569"/>
    <w:rsid w:val="00EC4FF0"/>
    <w:rsid w:val="00EC5359"/>
    <w:rsid w:val="00EC562A"/>
    <w:rsid w:val="00EC6127"/>
    <w:rsid w:val="00ED067A"/>
    <w:rsid w:val="00ED2B50"/>
    <w:rsid w:val="00ED34D0"/>
    <w:rsid w:val="00ED7B4B"/>
    <w:rsid w:val="00ED7DF6"/>
    <w:rsid w:val="00EE0350"/>
    <w:rsid w:val="00EE0719"/>
    <w:rsid w:val="00EE0E80"/>
    <w:rsid w:val="00EE1E66"/>
    <w:rsid w:val="00EE2E95"/>
    <w:rsid w:val="00EE31B7"/>
    <w:rsid w:val="00EE4EC1"/>
    <w:rsid w:val="00EE5ED9"/>
    <w:rsid w:val="00EE613F"/>
    <w:rsid w:val="00EE6350"/>
    <w:rsid w:val="00EE6B27"/>
    <w:rsid w:val="00EE6B9B"/>
    <w:rsid w:val="00EE7295"/>
    <w:rsid w:val="00EE7869"/>
    <w:rsid w:val="00EF054A"/>
    <w:rsid w:val="00EF1C23"/>
    <w:rsid w:val="00EF3074"/>
    <w:rsid w:val="00EF3235"/>
    <w:rsid w:val="00EF4641"/>
    <w:rsid w:val="00EF5505"/>
    <w:rsid w:val="00EF7E72"/>
    <w:rsid w:val="00EF7EA0"/>
    <w:rsid w:val="00F00D90"/>
    <w:rsid w:val="00F01160"/>
    <w:rsid w:val="00F01676"/>
    <w:rsid w:val="00F020A8"/>
    <w:rsid w:val="00F02113"/>
    <w:rsid w:val="00F03FDE"/>
    <w:rsid w:val="00F04D32"/>
    <w:rsid w:val="00F06D37"/>
    <w:rsid w:val="00F07B9D"/>
    <w:rsid w:val="00F11586"/>
    <w:rsid w:val="00F1183B"/>
    <w:rsid w:val="00F11C9F"/>
    <w:rsid w:val="00F12149"/>
    <w:rsid w:val="00F12263"/>
    <w:rsid w:val="00F1409D"/>
    <w:rsid w:val="00F14214"/>
    <w:rsid w:val="00F144C7"/>
    <w:rsid w:val="00F145F2"/>
    <w:rsid w:val="00F1464C"/>
    <w:rsid w:val="00F1468A"/>
    <w:rsid w:val="00F147ED"/>
    <w:rsid w:val="00F14BD8"/>
    <w:rsid w:val="00F157A9"/>
    <w:rsid w:val="00F15975"/>
    <w:rsid w:val="00F16F00"/>
    <w:rsid w:val="00F1736E"/>
    <w:rsid w:val="00F20873"/>
    <w:rsid w:val="00F21EBC"/>
    <w:rsid w:val="00F25BB6"/>
    <w:rsid w:val="00F25F95"/>
    <w:rsid w:val="00F26B7E"/>
    <w:rsid w:val="00F2772D"/>
    <w:rsid w:val="00F27A3B"/>
    <w:rsid w:val="00F3262D"/>
    <w:rsid w:val="00F33512"/>
    <w:rsid w:val="00F3377D"/>
    <w:rsid w:val="00F33817"/>
    <w:rsid w:val="00F36294"/>
    <w:rsid w:val="00F36333"/>
    <w:rsid w:val="00F364E9"/>
    <w:rsid w:val="00F3703C"/>
    <w:rsid w:val="00F40950"/>
    <w:rsid w:val="00F420D5"/>
    <w:rsid w:val="00F42955"/>
    <w:rsid w:val="00F42A6A"/>
    <w:rsid w:val="00F42ECD"/>
    <w:rsid w:val="00F4512F"/>
    <w:rsid w:val="00F451EA"/>
    <w:rsid w:val="00F45447"/>
    <w:rsid w:val="00F456C6"/>
    <w:rsid w:val="00F4577B"/>
    <w:rsid w:val="00F4594A"/>
    <w:rsid w:val="00F46496"/>
    <w:rsid w:val="00F474D0"/>
    <w:rsid w:val="00F477B3"/>
    <w:rsid w:val="00F50179"/>
    <w:rsid w:val="00F515EE"/>
    <w:rsid w:val="00F51CA5"/>
    <w:rsid w:val="00F52B6C"/>
    <w:rsid w:val="00F546D4"/>
    <w:rsid w:val="00F54863"/>
    <w:rsid w:val="00F55666"/>
    <w:rsid w:val="00F56511"/>
    <w:rsid w:val="00F57534"/>
    <w:rsid w:val="00F5756A"/>
    <w:rsid w:val="00F576AB"/>
    <w:rsid w:val="00F57E7E"/>
    <w:rsid w:val="00F61842"/>
    <w:rsid w:val="00F61913"/>
    <w:rsid w:val="00F6194E"/>
    <w:rsid w:val="00F61E0B"/>
    <w:rsid w:val="00F623AC"/>
    <w:rsid w:val="00F6412A"/>
    <w:rsid w:val="00F653AA"/>
    <w:rsid w:val="00F65893"/>
    <w:rsid w:val="00F65DAF"/>
    <w:rsid w:val="00F66A4A"/>
    <w:rsid w:val="00F71E22"/>
    <w:rsid w:val="00F72142"/>
    <w:rsid w:val="00F72AE7"/>
    <w:rsid w:val="00F746DB"/>
    <w:rsid w:val="00F75679"/>
    <w:rsid w:val="00F76063"/>
    <w:rsid w:val="00F80D4F"/>
    <w:rsid w:val="00F81FC2"/>
    <w:rsid w:val="00F822A1"/>
    <w:rsid w:val="00F833BA"/>
    <w:rsid w:val="00F8395E"/>
    <w:rsid w:val="00F84FD0"/>
    <w:rsid w:val="00F859A8"/>
    <w:rsid w:val="00F8612C"/>
    <w:rsid w:val="00F86D87"/>
    <w:rsid w:val="00F86E1E"/>
    <w:rsid w:val="00F87781"/>
    <w:rsid w:val="00F9108B"/>
    <w:rsid w:val="00F91349"/>
    <w:rsid w:val="00F916D3"/>
    <w:rsid w:val="00F93871"/>
    <w:rsid w:val="00F93A8A"/>
    <w:rsid w:val="00F94FE2"/>
    <w:rsid w:val="00F95248"/>
    <w:rsid w:val="00F956A9"/>
    <w:rsid w:val="00F963ED"/>
    <w:rsid w:val="00F966CF"/>
    <w:rsid w:val="00F9676F"/>
    <w:rsid w:val="00F96CAE"/>
    <w:rsid w:val="00F97C4C"/>
    <w:rsid w:val="00F97C99"/>
    <w:rsid w:val="00F97CB2"/>
    <w:rsid w:val="00F97F86"/>
    <w:rsid w:val="00FA01D0"/>
    <w:rsid w:val="00FA024A"/>
    <w:rsid w:val="00FA25AB"/>
    <w:rsid w:val="00FA25C3"/>
    <w:rsid w:val="00FA2962"/>
    <w:rsid w:val="00FA31D5"/>
    <w:rsid w:val="00FA57E5"/>
    <w:rsid w:val="00FA662D"/>
    <w:rsid w:val="00FA7373"/>
    <w:rsid w:val="00FA73B1"/>
    <w:rsid w:val="00FA7ACD"/>
    <w:rsid w:val="00FB0CB9"/>
    <w:rsid w:val="00FB0E95"/>
    <w:rsid w:val="00FB12AB"/>
    <w:rsid w:val="00FB231D"/>
    <w:rsid w:val="00FB45F1"/>
    <w:rsid w:val="00FB4A72"/>
    <w:rsid w:val="00FB54E8"/>
    <w:rsid w:val="00FB7054"/>
    <w:rsid w:val="00FC021C"/>
    <w:rsid w:val="00FC17B7"/>
    <w:rsid w:val="00FC1BF9"/>
    <w:rsid w:val="00FC2CB7"/>
    <w:rsid w:val="00FC30A2"/>
    <w:rsid w:val="00FC4090"/>
    <w:rsid w:val="00FC4F35"/>
    <w:rsid w:val="00FC55B4"/>
    <w:rsid w:val="00FC5D1B"/>
    <w:rsid w:val="00FC5DD9"/>
    <w:rsid w:val="00FC6533"/>
    <w:rsid w:val="00FC6BAF"/>
    <w:rsid w:val="00FC791F"/>
    <w:rsid w:val="00FD00E6"/>
    <w:rsid w:val="00FD08D9"/>
    <w:rsid w:val="00FD09A1"/>
    <w:rsid w:val="00FD12A4"/>
    <w:rsid w:val="00FD2A7C"/>
    <w:rsid w:val="00FD59EB"/>
    <w:rsid w:val="00FD7299"/>
    <w:rsid w:val="00FE1FBE"/>
    <w:rsid w:val="00FE3306"/>
    <w:rsid w:val="00FE3901"/>
    <w:rsid w:val="00FE39D3"/>
    <w:rsid w:val="00FE4BCE"/>
    <w:rsid w:val="00FE54AE"/>
    <w:rsid w:val="00FE576A"/>
    <w:rsid w:val="00FE6F1B"/>
    <w:rsid w:val="00FE7E79"/>
    <w:rsid w:val="00FF063D"/>
    <w:rsid w:val="00FF3E7D"/>
    <w:rsid w:val="00FF420C"/>
    <w:rsid w:val="00FF4BB7"/>
    <w:rsid w:val="00FF58EA"/>
    <w:rsid w:val="00FF5B99"/>
    <w:rsid w:val="00FF61C7"/>
    <w:rsid w:val="00FF6FB4"/>
    <w:rsid w:val="00FF730C"/>
    <w:rsid w:val="00FF73F4"/>
    <w:rsid w:val="00FF7CE4"/>
    <w:rsid w:val="00FF7E39"/>
    <w:rsid w:val="017D755B"/>
    <w:rsid w:val="01A95E14"/>
    <w:rsid w:val="059D150B"/>
    <w:rsid w:val="06BE078E"/>
    <w:rsid w:val="07AC659B"/>
    <w:rsid w:val="080229C1"/>
    <w:rsid w:val="08AA23AF"/>
    <w:rsid w:val="08F04266"/>
    <w:rsid w:val="09574754"/>
    <w:rsid w:val="09EA068C"/>
    <w:rsid w:val="0AB74923"/>
    <w:rsid w:val="0AEC6CAF"/>
    <w:rsid w:val="0B83737E"/>
    <w:rsid w:val="0BC802B7"/>
    <w:rsid w:val="0C9C7F34"/>
    <w:rsid w:val="0E2672C5"/>
    <w:rsid w:val="0E426292"/>
    <w:rsid w:val="0F2114FE"/>
    <w:rsid w:val="0FE26CBB"/>
    <w:rsid w:val="10835899"/>
    <w:rsid w:val="1144100C"/>
    <w:rsid w:val="123A59C1"/>
    <w:rsid w:val="130B0C02"/>
    <w:rsid w:val="13A22600"/>
    <w:rsid w:val="13B3480E"/>
    <w:rsid w:val="13CF7351"/>
    <w:rsid w:val="14DE0238"/>
    <w:rsid w:val="16997DC9"/>
    <w:rsid w:val="19B80429"/>
    <w:rsid w:val="1ACB6CB2"/>
    <w:rsid w:val="1B007FF8"/>
    <w:rsid w:val="1B6B19C2"/>
    <w:rsid w:val="1BBE4927"/>
    <w:rsid w:val="1C850B1D"/>
    <w:rsid w:val="1D8A0DE8"/>
    <w:rsid w:val="1E173EC3"/>
    <w:rsid w:val="1EB951C5"/>
    <w:rsid w:val="1EED1D67"/>
    <w:rsid w:val="1FD50CEC"/>
    <w:rsid w:val="20E406FC"/>
    <w:rsid w:val="21262AC3"/>
    <w:rsid w:val="21DE7EDA"/>
    <w:rsid w:val="22244AE8"/>
    <w:rsid w:val="22BD4E33"/>
    <w:rsid w:val="243C1C71"/>
    <w:rsid w:val="24D82326"/>
    <w:rsid w:val="26255CF9"/>
    <w:rsid w:val="26BE0BF6"/>
    <w:rsid w:val="26FE2408"/>
    <w:rsid w:val="28AB1AFF"/>
    <w:rsid w:val="29220014"/>
    <w:rsid w:val="292E48AD"/>
    <w:rsid w:val="2A475DA5"/>
    <w:rsid w:val="2A5535B5"/>
    <w:rsid w:val="2B944D17"/>
    <w:rsid w:val="2BCE3A13"/>
    <w:rsid w:val="2C1C3440"/>
    <w:rsid w:val="2CCA597E"/>
    <w:rsid w:val="2CCF04B2"/>
    <w:rsid w:val="2DB13DA7"/>
    <w:rsid w:val="2EC22A07"/>
    <w:rsid w:val="2ED31B0C"/>
    <w:rsid w:val="2F087CAC"/>
    <w:rsid w:val="2F293A01"/>
    <w:rsid w:val="2F9641EA"/>
    <w:rsid w:val="2FD81556"/>
    <w:rsid w:val="30931A33"/>
    <w:rsid w:val="30F214D6"/>
    <w:rsid w:val="31457DBA"/>
    <w:rsid w:val="327F0D95"/>
    <w:rsid w:val="32D85BE7"/>
    <w:rsid w:val="331C2205"/>
    <w:rsid w:val="332B08E9"/>
    <w:rsid w:val="33BC72B7"/>
    <w:rsid w:val="33CA1278"/>
    <w:rsid w:val="34083C06"/>
    <w:rsid w:val="35B46690"/>
    <w:rsid w:val="37285D11"/>
    <w:rsid w:val="37814089"/>
    <w:rsid w:val="3A741333"/>
    <w:rsid w:val="3BE53899"/>
    <w:rsid w:val="3C6E4339"/>
    <w:rsid w:val="3CAB72D5"/>
    <w:rsid w:val="3D385B92"/>
    <w:rsid w:val="3DA51676"/>
    <w:rsid w:val="3DEE670A"/>
    <w:rsid w:val="3E7200F2"/>
    <w:rsid w:val="3E952BDE"/>
    <w:rsid w:val="3EA85A23"/>
    <w:rsid w:val="3F074360"/>
    <w:rsid w:val="3FFC4497"/>
    <w:rsid w:val="410A1511"/>
    <w:rsid w:val="41524729"/>
    <w:rsid w:val="417E35BB"/>
    <w:rsid w:val="41DA59C1"/>
    <w:rsid w:val="42763129"/>
    <w:rsid w:val="42953F5E"/>
    <w:rsid w:val="42C22487"/>
    <w:rsid w:val="43382879"/>
    <w:rsid w:val="436463F5"/>
    <w:rsid w:val="45AA01D5"/>
    <w:rsid w:val="45CA7611"/>
    <w:rsid w:val="46517915"/>
    <w:rsid w:val="49C202E7"/>
    <w:rsid w:val="4A985FB1"/>
    <w:rsid w:val="4AC552B7"/>
    <w:rsid w:val="4B0575BB"/>
    <w:rsid w:val="4CDF2BFB"/>
    <w:rsid w:val="4D3548A1"/>
    <w:rsid w:val="4E492EE6"/>
    <w:rsid w:val="4EAE2747"/>
    <w:rsid w:val="4F702FD7"/>
    <w:rsid w:val="4FCB25A6"/>
    <w:rsid w:val="50B57C01"/>
    <w:rsid w:val="523957CD"/>
    <w:rsid w:val="529876F3"/>
    <w:rsid w:val="53840BE1"/>
    <w:rsid w:val="54C013A2"/>
    <w:rsid w:val="57E9601D"/>
    <w:rsid w:val="58AE663A"/>
    <w:rsid w:val="59757046"/>
    <w:rsid w:val="5A65053A"/>
    <w:rsid w:val="5B4A1EE0"/>
    <w:rsid w:val="5B91546E"/>
    <w:rsid w:val="5C367935"/>
    <w:rsid w:val="5DC863DD"/>
    <w:rsid w:val="5E2943E4"/>
    <w:rsid w:val="5F5F5832"/>
    <w:rsid w:val="60D23B33"/>
    <w:rsid w:val="62175BAE"/>
    <w:rsid w:val="633F5F9E"/>
    <w:rsid w:val="636C5141"/>
    <w:rsid w:val="639F79E7"/>
    <w:rsid w:val="64236413"/>
    <w:rsid w:val="66861C6E"/>
    <w:rsid w:val="69C36973"/>
    <w:rsid w:val="6A904A81"/>
    <w:rsid w:val="6B6E5A3C"/>
    <w:rsid w:val="6BF136C6"/>
    <w:rsid w:val="6C1F0239"/>
    <w:rsid w:val="6E865F1C"/>
    <w:rsid w:val="6EA01B4C"/>
    <w:rsid w:val="6EA33140"/>
    <w:rsid w:val="6F881820"/>
    <w:rsid w:val="70D2369A"/>
    <w:rsid w:val="71871808"/>
    <w:rsid w:val="72B32699"/>
    <w:rsid w:val="73E46D80"/>
    <w:rsid w:val="747045E8"/>
    <w:rsid w:val="751B3E36"/>
    <w:rsid w:val="7559675D"/>
    <w:rsid w:val="76726A78"/>
    <w:rsid w:val="77185B7F"/>
    <w:rsid w:val="776259EE"/>
    <w:rsid w:val="77880FFD"/>
    <w:rsid w:val="78DD384D"/>
    <w:rsid w:val="79AD1850"/>
    <w:rsid w:val="7A223CDB"/>
    <w:rsid w:val="7A6245FF"/>
    <w:rsid w:val="7B4E7DC1"/>
    <w:rsid w:val="7B85417B"/>
    <w:rsid w:val="7C1E5845"/>
    <w:rsid w:val="7CDF2D39"/>
    <w:rsid w:val="7DA363F9"/>
    <w:rsid w:val="7F8042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39" w:semiHidden="0" w:name="toc 8"/>
    <w:lsdException w:uiPriority="39" w:semiHidden="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0" w:semiHidden="0" w:name="Emphasis"/>
    <w:lsdException w:qFormat="1"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4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6"/>
    <w:qFormat/>
    <w:uiPriority w:val="0"/>
    <w:pPr>
      <w:keepNext/>
      <w:keepLines/>
      <w:spacing w:before="260" w:after="260" w:line="416" w:lineRule="auto"/>
      <w:outlineLvl w:val="2"/>
    </w:pPr>
    <w:rPr>
      <w:b/>
      <w:bCs/>
      <w:sz w:val="32"/>
      <w:szCs w:val="32"/>
    </w:rPr>
  </w:style>
  <w:style w:type="paragraph" w:styleId="5">
    <w:name w:val="heading 4"/>
    <w:basedOn w:val="1"/>
    <w:next w:val="1"/>
    <w:link w:val="4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5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5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52"/>
    <w:qFormat/>
    <w:uiPriority w:val="0"/>
    <w:pPr>
      <w:keepNext/>
      <w:keepLines/>
      <w:adjustRightInd/>
      <w:spacing w:before="240" w:after="64" w:line="320" w:lineRule="auto"/>
      <w:outlineLvl w:val="8"/>
    </w:pPr>
    <w:rPr>
      <w:rFonts w:ascii="Arial" w:hAnsi="Arial" w:eastAsia="黑体"/>
    </w:rPr>
  </w:style>
  <w:style w:type="character" w:default="1" w:styleId="37">
    <w:name w:val="Default Paragraph Font"/>
    <w:semiHidden/>
    <w:unhideWhenUsed/>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Document Map"/>
    <w:basedOn w:val="1"/>
    <w:link w:val="254"/>
    <w:semiHidden/>
    <w:unhideWhenUsed/>
    <w:qFormat/>
    <w:uiPriority w:val="99"/>
    <w:rPr>
      <w:rFonts w:ascii="宋体"/>
      <w:sz w:val="18"/>
      <w:szCs w:val="18"/>
    </w:rPr>
  </w:style>
  <w:style w:type="paragraph" w:styleId="14">
    <w:name w:val="annotation text"/>
    <w:basedOn w:val="1"/>
    <w:link w:val="251"/>
    <w:unhideWhenUsed/>
    <w:qFormat/>
    <w:uiPriority w:val="99"/>
    <w:pPr>
      <w:jc w:val="left"/>
    </w:pPr>
  </w:style>
  <w:style w:type="paragraph" w:styleId="15">
    <w:name w:val="Body Text"/>
    <w:basedOn w:val="1"/>
    <w:link w:val="96"/>
    <w:qFormat/>
    <w:uiPriority w:val="0"/>
    <w:pPr>
      <w:spacing w:after="120"/>
    </w:pPr>
  </w:style>
  <w:style w:type="paragraph" w:styleId="16">
    <w:name w:val="Body Text Indent"/>
    <w:basedOn w:val="1"/>
    <w:link w:val="256"/>
    <w:semiHidden/>
    <w:unhideWhenUsed/>
    <w:qFormat/>
    <w:uiPriority w:val="99"/>
    <w:pPr>
      <w:spacing w:after="120"/>
      <w:ind w:left="420" w:leftChars="200"/>
    </w:pPr>
  </w:style>
  <w:style w:type="paragraph" w:styleId="17">
    <w:name w:val="toc 5"/>
    <w:basedOn w:val="1"/>
    <w:next w:val="1"/>
    <w:unhideWhenUsed/>
    <w:qFormat/>
    <w:uiPriority w:val="39"/>
    <w:pPr>
      <w:ind w:left="839"/>
    </w:pPr>
    <w:rPr>
      <w:rFonts w:ascii="宋体"/>
    </w:rPr>
  </w:style>
  <w:style w:type="paragraph" w:styleId="18">
    <w:name w:val="toc 3"/>
    <w:basedOn w:val="1"/>
    <w:next w:val="1"/>
    <w:unhideWhenUsed/>
    <w:qFormat/>
    <w:uiPriority w:val="39"/>
    <w:pPr>
      <w:spacing w:line="300" w:lineRule="exact"/>
      <w:ind w:left="420"/>
    </w:pPr>
    <w:rPr>
      <w:rFonts w:ascii="宋体"/>
    </w:rPr>
  </w:style>
  <w:style w:type="paragraph" w:styleId="19">
    <w:name w:val="toc 8"/>
    <w:basedOn w:val="1"/>
    <w:next w:val="1"/>
    <w:autoRedefine/>
    <w:unhideWhenUsed/>
    <w:uiPriority w:val="39"/>
    <w:pPr>
      <w:adjustRightInd/>
      <w:spacing w:line="240" w:lineRule="auto"/>
      <w:ind w:left="2940" w:leftChars="1400"/>
    </w:pPr>
    <w:rPr>
      <w:rFonts w:asciiTheme="minorHAnsi" w:hAnsiTheme="minorHAnsi" w:eastAsiaTheme="minorEastAsia" w:cstheme="minorBidi"/>
      <w:szCs w:val="22"/>
    </w:rPr>
  </w:style>
  <w:style w:type="paragraph" w:styleId="20">
    <w:name w:val="Date"/>
    <w:basedOn w:val="1"/>
    <w:next w:val="1"/>
    <w:link w:val="259"/>
    <w:semiHidden/>
    <w:unhideWhenUsed/>
    <w:qFormat/>
    <w:uiPriority w:val="99"/>
    <w:pPr>
      <w:ind w:left="100" w:leftChars="2500"/>
    </w:pPr>
  </w:style>
  <w:style w:type="paragraph" w:styleId="21">
    <w:name w:val="Balloon Text"/>
    <w:basedOn w:val="1"/>
    <w:link w:val="55"/>
    <w:semiHidden/>
    <w:unhideWhenUsed/>
    <w:qFormat/>
    <w:uiPriority w:val="99"/>
    <w:rPr>
      <w:sz w:val="18"/>
      <w:szCs w:val="18"/>
    </w:rPr>
  </w:style>
  <w:style w:type="paragraph" w:styleId="22">
    <w:name w:val="footer"/>
    <w:basedOn w:val="1"/>
    <w:link w:val="54"/>
    <w:qFormat/>
    <w:uiPriority w:val="99"/>
    <w:pPr>
      <w:tabs>
        <w:tab w:val="center" w:pos="4153"/>
        <w:tab w:val="right" w:pos="8306"/>
      </w:tabs>
      <w:adjustRightInd/>
      <w:snapToGrid w:val="0"/>
      <w:spacing w:line="240" w:lineRule="auto"/>
      <w:jc w:val="right"/>
    </w:pPr>
    <w:rPr>
      <w:rFonts w:ascii="宋体"/>
      <w:sz w:val="18"/>
      <w:szCs w:val="18"/>
    </w:rPr>
  </w:style>
  <w:style w:type="paragraph" w:styleId="23">
    <w:name w:val="header"/>
    <w:basedOn w:val="1"/>
    <w:link w:val="53"/>
    <w:qFormat/>
    <w:uiPriority w:val="0"/>
    <w:pPr>
      <w:tabs>
        <w:tab w:val="center" w:pos="4153"/>
        <w:tab w:val="right" w:pos="8306"/>
      </w:tabs>
      <w:adjustRightInd/>
      <w:snapToGrid w:val="0"/>
      <w:jc w:val="center"/>
    </w:pPr>
    <w:rPr>
      <w:sz w:val="18"/>
      <w:szCs w:val="18"/>
    </w:rPr>
  </w:style>
  <w:style w:type="paragraph" w:styleId="24">
    <w:name w:val="toc 1"/>
    <w:basedOn w:val="1"/>
    <w:next w:val="1"/>
    <w:unhideWhenUsed/>
    <w:qFormat/>
    <w:uiPriority w:val="39"/>
    <w:rPr>
      <w:rFonts w:ascii="宋体"/>
    </w:rPr>
  </w:style>
  <w:style w:type="paragraph" w:styleId="25">
    <w:name w:val="toc 4"/>
    <w:basedOn w:val="1"/>
    <w:next w:val="1"/>
    <w:unhideWhenUsed/>
    <w:qFormat/>
    <w:uiPriority w:val="39"/>
    <w:pPr>
      <w:tabs>
        <w:tab w:val="right" w:leader="dot" w:pos="9344"/>
      </w:tabs>
      <w:spacing w:line="300" w:lineRule="exact"/>
      <w:ind w:left="629"/>
    </w:pPr>
    <w:rPr>
      <w:rFonts w:ascii="宋体"/>
    </w:rPr>
  </w:style>
  <w:style w:type="paragraph" w:styleId="26">
    <w:name w:val="footnote text"/>
    <w:basedOn w:val="1"/>
    <w:next w:val="1"/>
    <w:link w:val="10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7">
    <w:name w:val="toc 6"/>
    <w:basedOn w:val="1"/>
    <w:next w:val="1"/>
    <w:unhideWhenUsed/>
    <w:qFormat/>
    <w:uiPriority w:val="39"/>
    <w:pPr>
      <w:spacing w:line="300" w:lineRule="exact"/>
      <w:ind w:left="1049"/>
    </w:pPr>
    <w:rPr>
      <w:rFonts w:ascii="宋体"/>
    </w:rPr>
  </w:style>
  <w:style w:type="paragraph" w:styleId="28">
    <w:name w:val="table of figures"/>
    <w:basedOn w:val="1"/>
    <w:next w:val="1"/>
    <w:semiHidden/>
    <w:qFormat/>
    <w:uiPriority w:val="0"/>
    <w:pPr>
      <w:adjustRightInd/>
      <w:spacing w:line="240" w:lineRule="auto"/>
      <w:jc w:val="left"/>
    </w:pPr>
    <w:rPr>
      <w:szCs w:val="24"/>
    </w:rPr>
  </w:style>
  <w:style w:type="paragraph" w:styleId="29">
    <w:name w:val="toc 2"/>
    <w:basedOn w:val="1"/>
    <w:next w:val="1"/>
    <w:unhideWhenUsed/>
    <w:qFormat/>
    <w:uiPriority w:val="39"/>
    <w:pPr>
      <w:tabs>
        <w:tab w:val="right" w:leader="dot" w:pos="9344"/>
      </w:tabs>
      <w:spacing w:line="300" w:lineRule="exact"/>
      <w:ind w:left="210"/>
    </w:pPr>
    <w:rPr>
      <w:rFonts w:ascii="宋体"/>
    </w:rPr>
  </w:style>
  <w:style w:type="paragraph" w:styleId="30">
    <w:name w:val="toc 9"/>
    <w:basedOn w:val="1"/>
    <w:next w:val="1"/>
    <w:autoRedefine/>
    <w:unhideWhenUsed/>
    <w:uiPriority w:val="39"/>
    <w:pPr>
      <w:adjustRightInd/>
      <w:spacing w:line="240" w:lineRule="auto"/>
      <w:ind w:left="3360" w:leftChars="1600"/>
    </w:pPr>
    <w:rPr>
      <w:rFonts w:asciiTheme="minorHAnsi" w:hAnsiTheme="minorHAnsi" w:eastAsiaTheme="minorEastAsia" w:cstheme="minorBidi"/>
      <w:szCs w:val="22"/>
    </w:rPr>
  </w:style>
  <w:style w:type="paragraph" w:styleId="31">
    <w:name w:val="Normal (Web)"/>
    <w:basedOn w:val="1"/>
    <w:unhideWhenUsed/>
    <w:uiPriority w:val="99"/>
    <w:pPr>
      <w:widowControl/>
      <w:adjustRightInd/>
      <w:spacing w:before="100" w:beforeAutospacing="1" w:after="100" w:afterAutospacing="1" w:line="240" w:lineRule="auto"/>
      <w:jc w:val="left"/>
    </w:pPr>
    <w:rPr>
      <w:rFonts w:ascii="宋体" w:hAnsi="宋体" w:cs="宋体"/>
      <w:kern w:val="0"/>
      <w:sz w:val="24"/>
      <w:szCs w:val="24"/>
    </w:rPr>
  </w:style>
  <w:style w:type="paragraph" w:styleId="32">
    <w:name w:val="Title"/>
    <w:basedOn w:val="1"/>
    <w:link w:val="58"/>
    <w:qFormat/>
    <w:uiPriority w:val="0"/>
    <w:pPr>
      <w:spacing w:before="240" w:after="60"/>
      <w:jc w:val="center"/>
      <w:outlineLvl w:val="0"/>
    </w:pPr>
    <w:rPr>
      <w:rFonts w:ascii="Arial" w:hAnsi="Arial" w:cs="Arial"/>
      <w:b/>
      <w:bCs/>
      <w:sz w:val="32"/>
      <w:szCs w:val="32"/>
    </w:rPr>
  </w:style>
  <w:style w:type="paragraph" w:styleId="33">
    <w:name w:val="annotation subject"/>
    <w:basedOn w:val="14"/>
    <w:next w:val="14"/>
    <w:link w:val="252"/>
    <w:semiHidden/>
    <w:unhideWhenUsed/>
    <w:qFormat/>
    <w:uiPriority w:val="99"/>
    <w:rPr>
      <w:b/>
      <w:bCs/>
    </w:rPr>
  </w:style>
  <w:style w:type="paragraph" w:styleId="34">
    <w:name w:val="Body Text First Indent 2"/>
    <w:basedOn w:val="16"/>
    <w:link w:val="257"/>
    <w:semiHidden/>
    <w:unhideWhenUsed/>
    <w:qFormat/>
    <w:uiPriority w:val="99"/>
    <w:pPr>
      <w:ind w:firstLine="420" w:firstLineChars="200"/>
    </w:pPr>
  </w:style>
  <w:style w:type="table" w:styleId="36">
    <w:name w:val="Table Grid"/>
    <w:basedOn w:val="3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22"/>
    <w:rPr>
      <w:b/>
      <w:bCs/>
    </w:rPr>
  </w:style>
  <w:style w:type="character" w:styleId="39">
    <w:name w:val="page number"/>
    <w:qFormat/>
    <w:uiPriority w:val="0"/>
    <w:rPr>
      <w:rFonts w:ascii="宋体" w:hAnsi="Times New Roman" w:eastAsia="宋体"/>
      <w:sz w:val="18"/>
    </w:rPr>
  </w:style>
  <w:style w:type="character" w:styleId="40">
    <w:name w:val="Emphasis"/>
    <w:qFormat/>
    <w:uiPriority w:val="0"/>
    <w:rPr>
      <w:i/>
      <w:iCs/>
    </w:rPr>
  </w:style>
  <w:style w:type="character" w:styleId="41">
    <w:name w:val="Hyperlink"/>
    <w:qFormat/>
    <w:uiPriority w:val="99"/>
    <w:rPr>
      <w:rFonts w:ascii="宋体" w:hAnsi="Times New Roman" w:eastAsia="宋体"/>
      <w:color w:val="auto"/>
      <w:spacing w:val="0"/>
      <w:w w:val="100"/>
      <w:position w:val="0"/>
      <w:sz w:val="21"/>
      <w:u w:val="none"/>
      <w:vertAlign w:val="baseline"/>
    </w:rPr>
  </w:style>
  <w:style w:type="character" w:styleId="42">
    <w:name w:val="annotation reference"/>
    <w:basedOn w:val="37"/>
    <w:semiHidden/>
    <w:unhideWhenUsed/>
    <w:qFormat/>
    <w:uiPriority w:val="99"/>
    <w:rPr>
      <w:sz w:val="21"/>
      <w:szCs w:val="21"/>
    </w:rPr>
  </w:style>
  <w:style w:type="character" w:styleId="43">
    <w:name w:val="footnote reference"/>
    <w:semiHidden/>
    <w:qFormat/>
    <w:uiPriority w:val="0"/>
    <w:rPr>
      <w:rFonts w:ascii="宋体" w:hAnsi="宋体" w:eastAsia="宋体" w:cs="Times New Roman"/>
      <w:spacing w:val="0"/>
      <w:sz w:val="18"/>
      <w:vertAlign w:val="superscript"/>
    </w:rPr>
  </w:style>
  <w:style w:type="character" w:customStyle="1" w:styleId="44">
    <w:name w:val="标题 1 字符"/>
    <w:link w:val="2"/>
    <w:qFormat/>
    <w:uiPriority w:val="0"/>
    <w:rPr>
      <w:rFonts w:ascii="Times New Roman" w:hAnsi="Times New Roman" w:eastAsia="宋体" w:cs="Times New Roman"/>
      <w:b/>
      <w:bCs/>
      <w:kern w:val="44"/>
      <w:sz w:val="44"/>
      <w:szCs w:val="44"/>
    </w:rPr>
  </w:style>
  <w:style w:type="character" w:customStyle="1" w:styleId="45">
    <w:name w:val="标题 2 字符"/>
    <w:link w:val="3"/>
    <w:qFormat/>
    <w:uiPriority w:val="0"/>
    <w:rPr>
      <w:rFonts w:ascii="Arial" w:hAnsi="Arial" w:eastAsia="黑体" w:cs="Times New Roman"/>
      <w:b/>
      <w:bCs/>
      <w:sz w:val="32"/>
      <w:szCs w:val="32"/>
    </w:rPr>
  </w:style>
  <w:style w:type="character" w:customStyle="1" w:styleId="46">
    <w:name w:val="标题 3 字符"/>
    <w:link w:val="4"/>
    <w:qFormat/>
    <w:uiPriority w:val="0"/>
    <w:rPr>
      <w:rFonts w:ascii="Times New Roman" w:hAnsi="Times New Roman" w:eastAsia="宋体" w:cs="Times New Roman"/>
      <w:b/>
      <w:bCs/>
      <w:sz w:val="32"/>
      <w:szCs w:val="32"/>
    </w:rPr>
  </w:style>
  <w:style w:type="character" w:customStyle="1" w:styleId="47">
    <w:name w:val="标题 4 字符"/>
    <w:link w:val="5"/>
    <w:qFormat/>
    <w:uiPriority w:val="0"/>
    <w:rPr>
      <w:rFonts w:ascii="Arial" w:hAnsi="Arial" w:eastAsia="黑体" w:cs="Times New Roman"/>
      <w:b/>
      <w:bCs/>
      <w:sz w:val="28"/>
      <w:szCs w:val="28"/>
    </w:rPr>
  </w:style>
  <w:style w:type="character" w:customStyle="1" w:styleId="48">
    <w:name w:val="标题 5 字符"/>
    <w:link w:val="6"/>
    <w:qFormat/>
    <w:uiPriority w:val="0"/>
    <w:rPr>
      <w:rFonts w:ascii="Times New Roman" w:hAnsi="Times New Roman" w:eastAsia="宋体" w:cs="Times New Roman"/>
      <w:b/>
      <w:bCs/>
      <w:sz w:val="28"/>
      <w:szCs w:val="28"/>
    </w:rPr>
  </w:style>
  <w:style w:type="character" w:customStyle="1" w:styleId="49">
    <w:name w:val="标题 6 字符"/>
    <w:link w:val="7"/>
    <w:qFormat/>
    <w:uiPriority w:val="0"/>
    <w:rPr>
      <w:rFonts w:ascii="Arial" w:hAnsi="Arial" w:eastAsia="黑体" w:cs="Times New Roman"/>
      <w:b/>
      <w:bCs/>
      <w:sz w:val="24"/>
      <w:szCs w:val="24"/>
    </w:rPr>
  </w:style>
  <w:style w:type="character" w:customStyle="1" w:styleId="50">
    <w:name w:val="标题 7 字符"/>
    <w:link w:val="8"/>
    <w:qFormat/>
    <w:uiPriority w:val="0"/>
    <w:rPr>
      <w:rFonts w:ascii="Times New Roman" w:hAnsi="Times New Roman" w:eastAsia="宋体" w:cs="Times New Roman"/>
      <w:b/>
      <w:bCs/>
      <w:sz w:val="24"/>
      <w:szCs w:val="24"/>
    </w:rPr>
  </w:style>
  <w:style w:type="character" w:customStyle="1" w:styleId="51">
    <w:name w:val="标题 8 字符"/>
    <w:link w:val="9"/>
    <w:qFormat/>
    <w:uiPriority w:val="0"/>
    <w:rPr>
      <w:rFonts w:ascii="Arial" w:hAnsi="Arial" w:eastAsia="黑体" w:cs="Times New Roman"/>
      <w:sz w:val="24"/>
      <w:szCs w:val="24"/>
    </w:rPr>
  </w:style>
  <w:style w:type="character" w:customStyle="1" w:styleId="52">
    <w:name w:val="标题 9 字符"/>
    <w:link w:val="10"/>
    <w:qFormat/>
    <w:uiPriority w:val="0"/>
    <w:rPr>
      <w:rFonts w:ascii="Arial" w:hAnsi="Arial" w:eastAsia="黑体" w:cs="Times New Roman"/>
      <w:szCs w:val="21"/>
    </w:rPr>
  </w:style>
  <w:style w:type="character" w:customStyle="1" w:styleId="53">
    <w:name w:val="页眉 字符"/>
    <w:link w:val="23"/>
    <w:qFormat/>
    <w:uiPriority w:val="99"/>
    <w:rPr>
      <w:rFonts w:ascii="Times New Roman" w:hAnsi="Times New Roman" w:eastAsia="宋体" w:cs="Times New Roman"/>
      <w:sz w:val="18"/>
      <w:szCs w:val="18"/>
    </w:rPr>
  </w:style>
  <w:style w:type="character" w:customStyle="1" w:styleId="54">
    <w:name w:val="页脚 字符"/>
    <w:link w:val="22"/>
    <w:qFormat/>
    <w:uiPriority w:val="99"/>
    <w:rPr>
      <w:rFonts w:ascii="宋体" w:hAnsi="Times New Roman" w:eastAsia="宋体" w:cs="Times New Roman"/>
      <w:sz w:val="18"/>
      <w:szCs w:val="18"/>
    </w:rPr>
  </w:style>
  <w:style w:type="character" w:customStyle="1" w:styleId="55">
    <w:name w:val="批注框文本 字符"/>
    <w:link w:val="21"/>
    <w:semiHidden/>
    <w:qFormat/>
    <w:uiPriority w:val="99"/>
    <w:rPr>
      <w:sz w:val="18"/>
      <w:szCs w:val="18"/>
    </w:rPr>
  </w:style>
  <w:style w:type="paragraph" w:styleId="56">
    <w:name w:val="Quote"/>
    <w:basedOn w:val="1"/>
    <w:next w:val="1"/>
    <w:link w:val="57"/>
    <w:qFormat/>
    <w:uiPriority w:val="29"/>
    <w:rPr>
      <w:i/>
      <w:iCs/>
      <w:color w:val="000000"/>
    </w:rPr>
  </w:style>
  <w:style w:type="character" w:customStyle="1" w:styleId="57">
    <w:name w:val="引用 字符"/>
    <w:link w:val="56"/>
    <w:qFormat/>
    <w:uiPriority w:val="29"/>
    <w:rPr>
      <w:i/>
      <w:iCs/>
      <w:color w:val="000000"/>
    </w:rPr>
  </w:style>
  <w:style w:type="character" w:customStyle="1" w:styleId="58">
    <w:name w:val="标题 字符"/>
    <w:link w:val="32"/>
    <w:qFormat/>
    <w:uiPriority w:val="0"/>
    <w:rPr>
      <w:rFonts w:ascii="Arial" w:hAnsi="Arial" w:eastAsia="宋体" w:cs="Arial"/>
      <w:b/>
      <w:bCs/>
      <w:sz w:val="32"/>
      <w:szCs w:val="32"/>
    </w:rPr>
  </w:style>
  <w:style w:type="paragraph" w:customStyle="1" w:styleId="5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6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6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6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63">
    <w:name w:val="标准书眉一"/>
    <w:qFormat/>
    <w:uiPriority w:val="0"/>
    <w:pPr>
      <w:jc w:val="both"/>
    </w:pPr>
    <w:rPr>
      <w:rFonts w:ascii="Times New Roman" w:hAnsi="Times New Roman" w:eastAsia="宋体" w:cs="Times New Roman"/>
      <w:lang w:val="en-US" w:eastAsia="zh-CN" w:bidi="ar-SA"/>
    </w:rPr>
  </w:style>
  <w:style w:type="paragraph" w:customStyle="1" w:styleId="64">
    <w:name w:val="标准文件_ICS"/>
    <w:basedOn w:val="1"/>
    <w:qFormat/>
    <w:uiPriority w:val="0"/>
    <w:pPr>
      <w:spacing w:line="0" w:lineRule="atLeast"/>
    </w:pPr>
    <w:rPr>
      <w:rFonts w:ascii="黑体" w:hAnsi="宋体" w:eastAsia="黑体"/>
    </w:rPr>
  </w:style>
  <w:style w:type="paragraph" w:customStyle="1" w:styleId="65">
    <w:name w:val="标准文件_标准正文"/>
    <w:basedOn w:val="1"/>
    <w:next w:val="66"/>
    <w:qFormat/>
    <w:uiPriority w:val="0"/>
    <w:pPr>
      <w:snapToGrid w:val="0"/>
      <w:ind w:firstLine="200" w:firstLineChars="200"/>
    </w:pPr>
    <w:rPr>
      <w:kern w:val="0"/>
    </w:rPr>
  </w:style>
  <w:style w:type="paragraph" w:customStyle="1" w:styleId="66">
    <w:name w:val="标准文件_段"/>
    <w:link w:val="19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7">
    <w:name w:val="标准文件_版本"/>
    <w:basedOn w:val="65"/>
    <w:qFormat/>
    <w:uiPriority w:val="0"/>
    <w:pPr>
      <w:adjustRightInd/>
      <w:snapToGrid/>
      <w:ind w:firstLine="0" w:firstLineChars="0"/>
    </w:pPr>
    <w:rPr>
      <w:rFonts w:ascii="宋体" w:hAnsi="宋体"/>
      <w:kern w:val="2"/>
    </w:rPr>
  </w:style>
  <w:style w:type="paragraph" w:customStyle="1" w:styleId="68">
    <w:name w:val="标准文件_标准部门"/>
    <w:basedOn w:val="1"/>
    <w:qFormat/>
    <w:uiPriority w:val="0"/>
    <w:pPr>
      <w:jc w:val="center"/>
    </w:pPr>
    <w:rPr>
      <w:rFonts w:ascii="黑体" w:eastAsia="黑体"/>
      <w:kern w:val="0"/>
      <w:sz w:val="44"/>
    </w:rPr>
  </w:style>
  <w:style w:type="paragraph" w:customStyle="1" w:styleId="69">
    <w:name w:val="标准文件_标准代替"/>
    <w:basedOn w:val="1"/>
    <w:next w:val="1"/>
    <w:qFormat/>
    <w:uiPriority w:val="0"/>
    <w:pPr>
      <w:spacing w:line="310" w:lineRule="exact"/>
      <w:jc w:val="right"/>
    </w:pPr>
    <w:rPr>
      <w:rFonts w:ascii="宋体" w:hAnsi="宋体"/>
      <w:kern w:val="0"/>
    </w:rPr>
  </w:style>
  <w:style w:type="paragraph" w:customStyle="1" w:styleId="7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7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72">
    <w:name w:val="标准文件_页眉偶数页"/>
    <w:basedOn w:val="71"/>
    <w:next w:val="1"/>
    <w:qFormat/>
    <w:uiPriority w:val="0"/>
    <w:pPr>
      <w:jc w:val="left"/>
    </w:pPr>
  </w:style>
  <w:style w:type="paragraph" w:customStyle="1" w:styleId="73">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7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75">
    <w:name w:val="标准文件_二级条标题"/>
    <w:next w:val="66"/>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76">
    <w:name w:val="标准文件_发布"/>
    <w:qFormat/>
    <w:uiPriority w:val="0"/>
    <w:rPr>
      <w:rFonts w:ascii="黑体" w:eastAsia="黑体"/>
      <w:spacing w:val="0"/>
      <w:w w:val="100"/>
      <w:position w:val="3"/>
      <w:sz w:val="28"/>
    </w:rPr>
  </w:style>
  <w:style w:type="paragraph" w:customStyle="1" w:styleId="77">
    <w:name w:val="标准文件_方框数字列项"/>
    <w:basedOn w:val="66"/>
    <w:qFormat/>
    <w:uiPriority w:val="0"/>
    <w:pPr>
      <w:numPr>
        <w:ilvl w:val="0"/>
        <w:numId w:val="3"/>
      </w:numPr>
      <w:ind w:firstLine="0" w:firstLineChars="0"/>
    </w:pPr>
  </w:style>
  <w:style w:type="paragraph" w:customStyle="1" w:styleId="78">
    <w:name w:val="标准文件_封面标准编号"/>
    <w:basedOn w:val="1"/>
    <w:next w:val="69"/>
    <w:qFormat/>
    <w:uiPriority w:val="0"/>
    <w:pPr>
      <w:spacing w:line="310" w:lineRule="exact"/>
      <w:jc w:val="right"/>
    </w:pPr>
    <w:rPr>
      <w:rFonts w:ascii="黑体" w:eastAsia="黑体"/>
      <w:kern w:val="0"/>
      <w:sz w:val="28"/>
    </w:rPr>
  </w:style>
  <w:style w:type="paragraph" w:customStyle="1" w:styleId="79">
    <w:name w:val="标准文件_封面标准分类号"/>
    <w:basedOn w:val="1"/>
    <w:qFormat/>
    <w:uiPriority w:val="0"/>
    <w:rPr>
      <w:rFonts w:ascii="黑体" w:eastAsia="黑体"/>
      <w:b/>
      <w:kern w:val="0"/>
      <w:sz w:val="28"/>
    </w:rPr>
  </w:style>
  <w:style w:type="paragraph" w:customStyle="1" w:styleId="80">
    <w:name w:val="标准文件_封面标准名称"/>
    <w:basedOn w:val="1"/>
    <w:qFormat/>
    <w:uiPriority w:val="0"/>
    <w:pPr>
      <w:spacing w:line="240" w:lineRule="auto"/>
      <w:jc w:val="center"/>
    </w:pPr>
    <w:rPr>
      <w:rFonts w:ascii="黑体" w:eastAsia="黑体"/>
      <w:kern w:val="0"/>
      <w:sz w:val="52"/>
    </w:rPr>
  </w:style>
  <w:style w:type="paragraph" w:customStyle="1" w:styleId="81">
    <w:name w:val="标准文件_封面标准英文名称"/>
    <w:basedOn w:val="1"/>
    <w:qFormat/>
    <w:uiPriority w:val="0"/>
    <w:pPr>
      <w:spacing w:line="240" w:lineRule="auto"/>
      <w:jc w:val="center"/>
    </w:pPr>
    <w:rPr>
      <w:rFonts w:ascii="黑体" w:eastAsia="黑体"/>
      <w:b/>
      <w:sz w:val="28"/>
    </w:rPr>
  </w:style>
  <w:style w:type="paragraph" w:customStyle="1" w:styleId="82">
    <w:name w:val="标准文件_封面发布日期"/>
    <w:basedOn w:val="1"/>
    <w:qFormat/>
    <w:uiPriority w:val="0"/>
    <w:pPr>
      <w:spacing w:line="310" w:lineRule="exact"/>
    </w:pPr>
    <w:rPr>
      <w:rFonts w:ascii="黑体" w:eastAsia="黑体"/>
      <w:kern w:val="0"/>
      <w:sz w:val="28"/>
    </w:rPr>
  </w:style>
  <w:style w:type="paragraph" w:customStyle="1" w:styleId="83">
    <w:name w:val="标准文件_封面密级"/>
    <w:basedOn w:val="1"/>
    <w:qFormat/>
    <w:uiPriority w:val="0"/>
    <w:rPr>
      <w:rFonts w:eastAsia="黑体"/>
      <w:sz w:val="32"/>
    </w:rPr>
  </w:style>
  <w:style w:type="paragraph" w:customStyle="1" w:styleId="84">
    <w:name w:val="标准文件_封面实施日期"/>
    <w:basedOn w:val="1"/>
    <w:qFormat/>
    <w:uiPriority w:val="0"/>
    <w:pPr>
      <w:spacing w:line="310" w:lineRule="exact"/>
      <w:jc w:val="right"/>
    </w:pPr>
    <w:rPr>
      <w:rFonts w:ascii="黑体" w:eastAsia="黑体"/>
      <w:sz w:val="28"/>
    </w:rPr>
  </w:style>
  <w:style w:type="paragraph" w:customStyle="1" w:styleId="85">
    <w:name w:val="标准文件_封面抬头"/>
    <w:basedOn w:val="66"/>
    <w:qFormat/>
    <w:uiPriority w:val="0"/>
    <w:pPr>
      <w:adjustRightInd w:val="0"/>
      <w:spacing w:line="800" w:lineRule="exact"/>
      <w:ind w:firstLine="0" w:firstLineChars="0"/>
      <w:jc w:val="distribute"/>
    </w:pPr>
    <w:rPr>
      <w:rFonts w:ascii="黑体" w:eastAsia="黑体"/>
      <w:b/>
      <w:sz w:val="64"/>
    </w:rPr>
  </w:style>
  <w:style w:type="paragraph" w:customStyle="1" w:styleId="86">
    <w:name w:val="标准文件_附录标识"/>
    <w:next w:val="66"/>
    <w:qFormat/>
    <w:uiPriority w:val="0"/>
    <w:pPr>
      <w:numPr>
        <w:ilvl w:val="0"/>
        <w:numId w:val="4"/>
      </w:numPr>
      <w:shd w:val="clear" w:color="FFFFFF" w:fill="FFFFFF"/>
      <w:tabs>
        <w:tab w:val="left" w:pos="6406"/>
      </w:tabs>
      <w:spacing w:beforeLines="25" w:afterLines="50"/>
      <w:ind w:left="0"/>
      <w:jc w:val="center"/>
      <w:outlineLvl w:val="0"/>
    </w:pPr>
    <w:rPr>
      <w:rFonts w:ascii="黑体" w:hAnsi="Times New Roman" w:eastAsia="黑体" w:cs="Times New Roman"/>
      <w:sz w:val="21"/>
      <w:lang w:val="en-US" w:eastAsia="zh-CN" w:bidi="ar-SA"/>
    </w:rPr>
  </w:style>
  <w:style w:type="paragraph" w:customStyle="1" w:styleId="87">
    <w:name w:val="标准文件_附录表标题"/>
    <w:next w:val="66"/>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8">
    <w:name w:val="标准文件_附录一级条标题"/>
    <w:next w:val="66"/>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9">
    <w:name w:val="标准文件_附录二级条标题"/>
    <w:basedOn w:val="88"/>
    <w:next w:val="66"/>
    <w:qFormat/>
    <w:uiPriority w:val="0"/>
    <w:pPr>
      <w:widowControl/>
      <w:numPr>
        <w:ilvl w:val="2"/>
      </w:numPr>
      <w:wordWrap w:val="0"/>
      <w:overflowPunct w:val="0"/>
      <w:autoSpaceDE w:val="0"/>
      <w:autoSpaceDN w:val="0"/>
      <w:textAlignment w:val="baseline"/>
      <w:outlineLvl w:val="3"/>
    </w:pPr>
  </w:style>
  <w:style w:type="paragraph" w:customStyle="1" w:styleId="90">
    <w:name w:val="标准文件_附录公式"/>
    <w:basedOn w:val="65"/>
    <w:next w:val="6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91">
    <w:name w:val="标准文件_附录三级条标题"/>
    <w:next w:val="66"/>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92">
    <w:name w:val="标准文件_附录四级条标题"/>
    <w:next w:val="66"/>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93">
    <w:name w:val="标准文件_附录图标题"/>
    <w:next w:val="66"/>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94">
    <w:name w:val="标准文件_附录五级条标题"/>
    <w:next w:val="66"/>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95">
    <w:name w:val="标准文件_附录英文标识"/>
    <w:next w:val="15"/>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6">
    <w:name w:val="正文文本 字符"/>
    <w:link w:val="15"/>
    <w:qFormat/>
    <w:uiPriority w:val="0"/>
    <w:rPr>
      <w:rFonts w:ascii="Times New Roman" w:hAnsi="Times New Roman" w:eastAsia="宋体" w:cs="Times New Roman"/>
      <w:szCs w:val="20"/>
    </w:rPr>
  </w:style>
  <w:style w:type="paragraph" w:customStyle="1" w:styleId="97">
    <w:name w:val="标准文件_附录章标题"/>
    <w:next w:val="6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8">
    <w:name w:val="标准文件_公式后的破折号"/>
    <w:basedOn w:val="66"/>
    <w:next w:val="66"/>
    <w:qFormat/>
    <w:uiPriority w:val="0"/>
    <w:pPr>
      <w:ind w:left="488" w:leftChars="200" w:hanging="289" w:hangingChars="290"/>
    </w:pPr>
  </w:style>
  <w:style w:type="paragraph" w:customStyle="1" w:styleId="99">
    <w:name w:val="标准文件_前言、引言标题"/>
    <w:next w:val="1"/>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100">
    <w:name w:val="标准文件_目次、标准名称标题"/>
    <w:basedOn w:val="99"/>
    <w:next w:val="66"/>
    <w:qFormat/>
    <w:uiPriority w:val="0"/>
    <w:pPr>
      <w:spacing w:line="460" w:lineRule="exact"/>
    </w:pPr>
  </w:style>
  <w:style w:type="paragraph" w:customStyle="1" w:styleId="101">
    <w:name w:val="标准文件_目录标题"/>
    <w:basedOn w:val="1"/>
    <w:qFormat/>
    <w:uiPriority w:val="0"/>
    <w:pPr>
      <w:spacing w:afterLines="150" w:line="240" w:lineRule="auto"/>
      <w:jc w:val="center"/>
    </w:pPr>
    <w:rPr>
      <w:rFonts w:ascii="黑体" w:eastAsia="黑体"/>
      <w:sz w:val="32"/>
    </w:rPr>
  </w:style>
  <w:style w:type="paragraph" w:customStyle="1" w:styleId="102">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103">
    <w:name w:val="标准文件_破折号列项（二级）"/>
    <w:basedOn w:val="102"/>
    <w:qFormat/>
    <w:uiPriority w:val="0"/>
    <w:pPr>
      <w:numPr>
        <w:numId w:val="10"/>
      </w:numPr>
      <w:ind w:left="0" w:firstLine="200"/>
    </w:pPr>
  </w:style>
  <w:style w:type="paragraph" w:customStyle="1" w:styleId="104">
    <w:name w:val="标准文件_三级条标题"/>
    <w:basedOn w:val="75"/>
    <w:next w:val="66"/>
    <w:qFormat/>
    <w:uiPriority w:val="0"/>
    <w:pPr>
      <w:widowControl/>
      <w:numPr>
        <w:ilvl w:val="4"/>
      </w:numPr>
      <w:outlineLvl w:val="3"/>
    </w:pPr>
  </w:style>
  <w:style w:type="character" w:customStyle="1" w:styleId="105">
    <w:name w:val="不明显参考1"/>
    <w:qFormat/>
    <w:uiPriority w:val="31"/>
    <w:rPr>
      <w:smallCaps/>
      <w:color w:val="C0504D"/>
      <w:u w:val="single"/>
    </w:rPr>
  </w:style>
  <w:style w:type="paragraph" w:customStyle="1" w:styleId="106">
    <w:name w:val="标准文件_示例后续"/>
    <w:basedOn w:val="1"/>
    <w:qFormat/>
    <w:uiPriority w:val="0"/>
    <w:pPr>
      <w:adjustRightInd/>
      <w:spacing w:line="240" w:lineRule="auto"/>
      <w:ind w:firstLine="200" w:firstLineChars="200"/>
    </w:pPr>
    <w:rPr>
      <w:sz w:val="18"/>
      <w:szCs w:val="24"/>
    </w:rPr>
  </w:style>
  <w:style w:type="paragraph" w:customStyle="1" w:styleId="10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8">
    <w:name w:val="标准文件_四级条标题"/>
    <w:next w:val="66"/>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9">
    <w:name w:val="脚注文本 字符"/>
    <w:link w:val="26"/>
    <w:semiHidden/>
    <w:qFormat/>
    <w:uiPriority w:val="0"/>
    <w:rPr>
      <w:rFonts w:ascii="宋体" w:hAnsi="Times New Roman" w:eastAsia="宋体" w:cs="Times New Roman"/>
      <w:sz w:val="18"/>
      <w:szCs w:val="18"/>
    </w:rPr>
  </w:style>
  <w:style w:type="paragraph" w:customStyle="1" w:styleId="110">
    <w:name w:val="标准文件_条文脚注"/>
    <w:basedOn w:val="26"/>
    <w:qFormat/>
    <w:uiPriority w:val="0"/>
    <w:pPr>
      <w:adjustRightInd w:val="0"/>
      <w:spacing w:line="240" w:lineRule="auto"/>
      <w:ind w:left="0" w:leftChars="0" w:firstLine="200" w:firstLineChars="200"/>
      <w:jc w:val="both"/>
    </w:pPr>
    <w:rPr>
      <w:rFonts w:hAnsi="宋体"/>
    </w:rPr>
  </w:style>
  <w:style w:type="paragraph" w:customStyle="1" w:styleId="111">
    <w:name w:val="标准文件_图表脚注"/>
    <w:basedOn w:val="1"/>
    <w:next w:val="66"/>
    <w:qFormat/>
    <w:uiPriority w:val="0"/>
    <w:pPr>
      <w:numPr>
        <w:ilvl w:val="0"/>
        <w:numId w:val="12"/>
      </w:numPr>
      <w:spacing w:line="240" w:lineRule="auto"/>
      <w:jc w:val="left"/>
    </w:pPr>
    <w:rPr>
      <w:rFonts w:ascii="宋体" w:hAnsi="宋体"/>
      <w:sz w:val="18"/>
    </w:rPr>
  </w:style>
  <w:style w:type="character" w:customStyle="1" w:styleId="112">
    <w:name w:val="标准文件_图表脚注内容"/>
    <w:qFormat/>
    <w:uiPriority w:val="0"/>
    <w:rPr>
      <w:rFonts w:ascii="宋体" w:hAnsi="宋体" w:eastAsia="宋体" w:cs="Times New Roman"/>
      <w:spacing w:val="0"/>
      <w:sz w:val="18"/>
      <w:vertAlign w:val="superscript"/>
    </w:rPr>
  </w:style>
  <w:style w:type="paragraph" w:customStyle="1" w:styleId="113">
    <w:name w:val="标准文件_五级条标题"/>
    <w:next w:val="66"/>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14">
    <w:name w:val="标准文件_章标题"/>
    <w:next w:val="66"/>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15">
    <w:name w:val="标准文件_一级条标题"/>
    <w:basedOn w:val="114"/>
    <w:next w:val="66"/>
    <w:qFormat/>
    <w:uiPriority w:val="0"/>
    <w:pPr>
      <w:numPr>
        <w:ilvl w:val="2"/>
      </w:numPr>
      <w:spacing w:beforeLines="50" w:afterLines="50"/>
      <w:outlineLvl w:val="1"/>
    </w:pPr>
  </w:style>
  <w:style w:type="paragraph" w:customStyle="1" w:styleId="116">
    <w:name w:val="标准文件_一致程度"/>
    <w:basedOn w:val="1"/>
    <w:qFormat/>
    <w:uiPriority w:val="0"/>
    <w:pPr>
      <w:spacing w:line="440" w:lineRule="exact"/>
      <w:jc w:val="center"/>
    </w:pPr>
    <w:rPr>
      <w:sz w:val="28"/>
    </w:rPr>
  </w:style>
  <w:style w:type="paragraph" w:customStyle="1" w:styleId="11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8">
    <w:name w:val="标准文件_英文图表脚注"/>
    <w:basedOn w:val="65"/>
    <w:qFormat/>
    <w:uiPriority w:val="0"/>
    <w:pPr>
      <w:widowControl/>
      <w:adjustRightInd/>
      <w:snapToGrid/>
      <w:spacing w:line="240" w:lineRule="auto"/>
      <w:ind w:left="79" w:hanging="79" w:hangingChars="80"/>
    </w:pPr>
    <w:rPr>
      <w:rFonts w:ascii="宋体" w:hAnsi="宋体"/>
    </w:rPr>
  </w:style>
  <w:style w:type="paragraph" w:customStyle="1" w:styleId="11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20">
    <w:name w:val="标准文件_英文注："/>
    <w:basedOn w:val="1"/>
    <w:next w:val="6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2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22">
    <w:name w:val="标准文件_正文表标题"/>
    <w:next w:val="66"/>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23">
    <w:name w:val="标准文件_正文公式"/>
    <w:basedOn w:val="1"/>
    <w:next w:val="65"/>
    <w:qFormat/>
    <w:uiPriority w:val="0"/>
    <w:pPr>
      <w:tabs>
        <w:tab w:val="center" w:pos="4678"/>
        <w:tab w:val="right" w:leader="middleDot" w:pos="9356"/>
      </w:tabs>
      <w:spacing w:line="240" w:lineRule="auto"/>
    </w:pPr>
    <w:rPr>
      <w:rFonts w:ascii="宋体" w:hAnsi="宋体"/>
    </w:rPr>
  </w:style>
  <w:style w:type="paragraph" w:customStyle="1" w:styleId="124">
    <w:name w:val="标准文件_正文图标题"/>
    <w:next w:val="66"/>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25">
    <w:name w:val="标准文件_正文英文表标题"/>
    <w:next w:val="6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6">
    <w:name w:val="标准文件_正文英文图标题"/>
    <w:next w:val="6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9">
    <w:name w:val="发布部门"/>
    <w:next w:val="6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3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31">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3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3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7">
    <w:name w:val="封面正文"/>
    <w:qFormat/>
    <w:uiPriority w:val="0"/>
    <w:pPr>
      <w:jc w:val="both"/>
    </w:pPr>
    <w:rPr>
      <w:rFonts w:ascii="Times New Roman" w:hAnsi="Times New Roman" w:eastAsia="宋体" w:cs="Times New Roman"/>
      <w:lang w:val="en-US" w:eastAsia="zh-CN" w:bidi="ar-SA"/>
    </w:rPr>
  </w:style>
  <w:style w:type="paragraph" w:customStyle="1" w:styleId="138">
    <w:name w:val="附录二级无标题条"/>
    <w:basedOn w:val="1"/>
    <w:next w:val="6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9">
    <w:name w:val="附录三级无标题条"/>
    <w:basedOn w:val="138"/>
    <w:next w:val="66"/>
    <w:qFormat/>
    <w:uiPriority w:val="0"/>
    <w:pPr>
      <w:outlineLvl w:val="4"/>
    </w:pPr>
  </w:style>
  <w:style w:type="paragraph" w:customStyle="1" w:styleId="140">
    <w:name w:val="附录四级无标题条"/>
    <w:basedOn w:val="139"/>
    <w:next w:val="66"/>
    <w:qFormat/>
    <w:uiPriority w:val="0"/>
    <w:pPr>
      <w:outlineLvl w:val="5"/>
    </w:pPr>
  </w:style>
  <w:style w:type="paragraph" w:customStyle="1" w:styleId="141">
    <w:name w:val="附录图"/>
    <w:next w:val="66"/>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4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43">
    <w:name w:val="附录五级无标题条"/>
    <w:basedOn w:val="140"/>
    <w:next w:val="66"/>
    <w:qFormat/>
    <w:uiPriority w:val="0"/>
    <w:pPr>
      <w:outlineLvl w:val="6"/>
    </w:pPr>
  </w:style>
  <w:style w:type="paragraph" w:customStyle="1" w:styleId="144">
    <w:name w:val="附录性质"/>
    <w:basedOn w:val="1"/>
    <w:qFormat/>
    <w:uiPriority w:val="0"/>
    <w:pPr>
      <w:widowControl/>
      <w:adjustRightInd/>
      <w:jc w:val="center"/>
    </w:pPr>
    <w:rPr>
      <w:rFonts w:ascii="黑体" w:eastAsia="黑体"/>
    </w:rPr>
  </w:style>
  <w:style w:type="paragraph" w:customStyle="1" w:styleId="145">
    <w:name w:val="附录一级无标题条"/>
    <w:basedOn w:val="97"/>
    <w:next w:val="66"/>
    <w:qFormat/>
    <w:uiPriority w:val="0"/>
    <w:pPr>
      <w:autoSpaceDN w:val="0"/>
      <w:outlineLvl w:val="2"/>
    </w:pPr>
    <w:rPr>
      <w:rFonts w:ascii="宋体" w:hAnsi="宋体" w:eastAsia="宋体"/>
    </w:rPr>
  </w:style>
  <w:style w:type="character" w:customStyle="1" w:styleId="146">
    <w:name w:val="个人答复风格"/>
    <w:qFormat/>
    <w:uiPriority w:val="0"/>
    <w:rPr>
      <w:rFonts w:ascii="Arial" w:hAnsi="Arial" w:eastAsia="宋体" w:cs="Arial"/>
      <w:color w:val="auto"/>
      <w:spacing w:val="0"/>
      <w:sz w:val="20"/>
    </w:rPr>
  </w:style>
  <w:style w:type="character" w:customStyle="1" w:styleId="147">
    <w:name w:val="个人撰写风格"/>
    <w:qFormat/>
    <w:uiPriority w:val="0"/>
    <w:rPr>
      <w:rFonts w:ascii="Arial" w:hAnsi="Arial" w:eastAsia="宋体" w:cs="Arial"/>
      <w:color w:val="auto"/>
      <w:spacing w:val="0"/>
      <w:sz w:val="20"/>
    </w:rPr>
  </w:style>
  <w:style w:type="paragraph" w:customStyle="1" w:styleId="14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50">
    <w:name w:val="列项·"/>
    <w:basedOn w:val="66"/>
    <w:qFormat/>
    <w:uiPriority w:val="0"/>
    <w:pPr>
      <w:tabs>
        <w:tab w:val="left" w:pos="840"/>
      </w:tabs>
    </w:pPr>
  </w:style>
  <w:style w:type="paragraph" w:customStyle="1" w:styleId="15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52">
    <w:name w:val="目录 21"/>
    <w:basedOn w:val="1"/>
    <w:next w:val="1"/>
    <w:semiHidden/>
    <w:qFormat/>
    <w:uiPriority w:val="0"/>
    <w:pPr>
      <w:adjustRightInd/>
      <w:spacing w:line="240" w:lineRule="auto"/>
      <w:jc w:val="left"/>
    </w:pPr>
    <w:rPr>
      <w:bCs/>
      <w:iCs/>
    </w:rPr>
  </w:style>
  <w:style w:type="paragraph" w:customStyle="1" w:styleId="153">
    <w:name w:val="目录 31"/>
    <w:basedOn w:val="1"/>
    <w:next w:val="1"/>
    <w:semiHidden/>
    <w:qFormat/>
    <w:uiPriority w:val="0"/>
    <w:pPr>
      <w:spacing w:line="240" w:lineRule="auto"/>
    </w:pPr>
    <w:rPr>
      <w:rFonts w:ascii="宋体" w:hAnsi="宋体"/>
      <w:iCs/>
    </w:rPr>
  </w:style>
  <w:style w:type="paragraph" w:customStyle="1" w:styleId="154">
    <w:name w:val="目录 41"/>
    <w:basedOn w:val="1"/>
    <w:next w:val="1"/>
    <w:semiHidden/>
    <w:qFormat/>
    <w:uiPriority w:val="0"/>
    <w:pPr>
      <w:adjustRightInd/>
      <w:spacing w:line="240" w:lineRule="auto"/>
      <w:jc w:val="left"/>
    </w:pPr>
  </w:style>
  <w:style w:type="paragraph" w:customStyle="1" w:styleId="155">
    <w:name w:val="目录 51"/>
    <w:basedOn w:val="1"/>
    <w:next w:val="1"/>
    <w:semiHidden/>
    <w:qFormat/>
    <w:uiPriority w:val="0"/>
    <w:pPr>
      <w:spacing w:line="240" w:lineRule="auto"/>
    </w:pPr>
    <w:rPr>
      <w:rFonts w:ascii="宋体" w:hAnsi="宋体"/>
    </w:rPr>
  </w:style>
  <w:style w:type="paragraph" w:customStyle="1" w:styleId="156">
    <w:name w:val="目录 61"/>
    <w:basedOn w:val="1"/>
    <w:next w:val="1"/>
    <w:semiHidden/>
    <w:qFormat/>
    <w:uiPriority w:val="0"/>
    <w:pPr>
      <w:adjustRightInd/>
      <w:spacing w:line="240" w:lineRule="auto"/>
      <w:jc w:val="left"/>
    </w:pPr>
  </w:style>
  <w:style w:type="paragraph" w:customStyle="1" w:styleId="157">
    <w:name w:val="目录 71"/>
    <w:basedOn w:val="156"/>
    <w:semiHidden/>
    <w:qFormat/>
    <w:uiPriority w:val="0"/>
    <w:pPr>
      <w:ind w:left="1260"/>
    </w:pPr>
  </w:style>
  <w:style w:type="paragraph" w:customStyle="1" w:styleId="158">
    <w:name w:val="目录 81"/>
    <w:basedOn w:val="157"/>
    <w:semiHidden/>
    <w:qFormat/>
    <w:uiPriority w:val="0"/>
    <w:pPr>
      <w:ind w:left="1470"/>
    </w:pPr>
  </w:style>
  <w:style w:type="paragraph" w:customStyle="1" w:styleId="159">
    <w:name w:val="目录 91"/>
    <w:basedOn w:val="158"/>
    <w:semiHidden/>
    <w:qFormat/>
    <w:uiPriority w:val="0"/>
    <w:pPr>
      <w:ind w:left="1680"/>
    </w:pPr>
  </w:style>
  <w:style w:type="paragraph" w:customStyle="1" w:styleId="16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61">
    <w:name w:val="其他发布部门"/>
    <w:basedOn w:val="129"/>
    <w:qFormat/>
    <w:uiPriority w:val="0"/>
    <w:pPr>
      <w:framePr w:wrap="around"/>
      <w:spacing w:line="0" w:lineRule="atLeast"/>
    </w:pPr>
    <w:rPr>
      <w:rFonts w:ascii="黑体" w:eastAsia="黑体"/>
      <w:b w:val="0"/>
    </w:rPr>
  </w:style>
  <w:style w:type="paragraph" w:customStyle="1" w:styleId="16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6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64">
    <w:name w:val="实施日期"/>
    <w:basedOn w:val="130"/>
    <w:qFormat/>
    <w:uiPriority w:val="0"/>
    <w:pPr>
      <w:framePr w:hSpace="0" w:wrap="around" w:xAlign="right"/>
      <w:jc w:val="right"/>
    </w:pPr>
  </w:style>
  <w:style w:type="paragraph" w:customStyle="1" w:styleId="16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7">
    <w:name w:val="无标题条"/>
    <w:next w:val="66"/>
    <w:qFormat/>
    <w:uiPriority w:val="0"/>
    <w:pPr>
      <w:jc w:val="both"/>
    </w:pPr>
    <w:rPr>
      <w:rFonts w:ascii="宋体" w:hAnsi="宋体" w:eastAsia="宋体" w:cs="Times New Roman"/>
      <w:sz w:val="21"/>
      <w:lang w:val="en-US" w:eastAsia="zh-CN" w:bidi="ar-SA"/>
    </w:rPr>
  </w:style>
  <w:style w:type="paragraph" w:customStyle="1" w:styleId="168">
    <w:name w:val="五级无标题条"/>
    <w:basedOn w:val="1"/>
    <w:qFormat/>
    <w:uiPriority w:val="0"/>
    <w:pPr>
      <w:numPr>
        <w:ilvl w:val="6"/>
        <w:numId w:val="20"/>
      </w:numPr>
      <w:adjustRightInd/>
    </w:pPr>
    <w:rPr>
      <w:szCs w:val="24"/>
    </w:rPr>
  </w:style>
  <w:style w:type="paragraph" w:customStyle="1" w:styleId="16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7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71">
    <w:name w:val="注×:后续"/>
    <w:basedOn w:val="170"/>
    <w:qFormat/>
    <w:uiPriority w:val="0"/>
    <w:pPr>
      <w:ind w:left="1406" w:leftChars="0" w:hanging="499" w:firstLineChars="0"/>
    </w:pPr>
  </w:style>
  <w:style w:type="paragraph" w:customStyle="1" w:styleId="172">
    <w:name w:val="标准文件_一级无标题"/>
    <w:basedOn w:val="115"/>
    <w:qFormat/>
    <w:uiPriority w:val="0"/>
    <w:pPr>
      <w:spacing w:beforeLines="0" w:afterLines="0"/>
      <w:outlineLvl w:val="9"/>
    </w:pPr>
    <w:rPr>
      <w:rFonts w:ascii="宋体" w:eastAsia="宋体"/>
    </w:rPr>
  </w:style>
  <w:style w:type="paragraph" w:customStyle="1" w:styleId="173">
    <w:name w:val="标准文件_五级无标题"/>
    <w:basedOn w:val="113"/>
    <w:qFormat/>
    <w:uiPriority w:val="0"/>
    <w:pPr>
      <w:spacing w:beforeLines="0" w:afterLines="0"/>
      <w:outlineLvl w:val="9"/>
    </w:pPr>
    <w:rPr>
      <w:rFonts w:ascii="宋体" w:eastAsia="宋体"/>
    </w:rPr>
  </w:style>
  <w:style w:type="paragraph" w:customStyle="1" w:styleId="174">
    <w:name w:val="标准文件_三级无标题"/>
    <w:basedOn w:val="104"/>
    <w:qFormat/>
    <w:uiPriority w:val="0"/>
    <w:pPr>
      <w:spacing w:beforeLines="0" w:afterLines="0"/>
      <w:outlineLvl w:val="9"/>
    </w:pPr>
    <w:rPr>
      <w:rFonts w:ascii="宋体" w:eastAsia="宋体"/>
    </w:rPr>
  </w:style>
  <w:style w:type="paragraph" w:customStyle="1" w:styleId="175">
    <w:name w:val="标准文件_二级无标题"/>
    <w:basedOn w:val="75"/>
    <w:qFormat/>
    <w:uiPriority w:val="0"/>
    <w:pPr>
      <w:spacing w:beforeLines="0" w:afterLines="0"/>
      <w:outlineLvl w:val="9"/>
    </w:pPr>
    <w:rPr>
      <w:rFonts w:ascii="宋体" w:eastAsia="宋体"/>
    </w:rPr>
  </w:style>
  <w:style w:type="paragraph" w:customStyle="1" w:styleId="176">
    <w:name w:val="标准_四级无标题"/>
    <w:basedOn w:val="108"/>
    <w:next w:val="66"/>
    <w:qFormat/>
    <w:uiPriority w:val="0"/>
    <w:rPr>
      <w:rFonts w:eastAsia="宋体"/>
    </w:rPr>
  </w:style>
  <w:style w:type="paragraph" w:customStyle="1" w:styleId="177">
    <w:name w:val="标准文件_四级无标题"/>
    <w:basedOn w:val="108"/>
    <w:qFormat/>
    <w:uiPriority w:val="0"/>
    <w:pPr>
      <w:spacing w:beforeLines="0" w:afterLines="0"/>
      <w:outlineLvl w:val="9"/>
    </w:pPr>
    <w:rPr>
      <w:rFonts w:ascii="宋体" w:hAnsi="黑体" w:eastAsia="宋体"/>
      <w:szCs w:val="52"/>
    </w:rPr>
  </w:style>
  <w:style w:type="paragraph" w:customStyle="1" w:styleId="178">
    <w:name w:val="标准文件_大写罗马数字编号列项"/>
    <w:basedOn w:val="66"/>
    <w:qFormat/>
    <w:uiPriority w:val="0"/>
    <w:pPr>
      <w:numPr>
        <w:ilvl w:val="0"/>
        <w:numId w:val="23"/>
      </w:numPr>
      <w:ind w:firstLine="0" w:firstLineChars="0"/>
    </w:pPr>
    <w:rPr>
      <w:rFonts w:ascii="Times New Roman" w:cs="Arial"/>
      <w:szCs w:val="28"/>
    </w:rPr>
  </w:style>
  <w:style w:type="paragraph" w:customStyle="1" w:styleId="179">
    <w:name w:val="标准文件_小写罗马数字编号列项"/>
    <w:basedOn w:val="66"/>
    <w:qFormat/>
    <w:uiPriority w:val="0"/>
    <w:pPr>
      <w:numPr>
        <w:ilvl w:val="0"/>
        <w:numId w:val="24"/>
      </w:numPr>
      <w:ind w:firstLine="0" w:firstLineChars="0"/>
    </w:pPr>
    <w:rPr>
      <w:rFonts w:cs="Arial"/>
      <w:szCs w:val="28"/>
    </w:rPr>
  </w:style>
  <w:style w:type="paragraph" w:customStyle="1" w:styleId="180">
    <w:name w:val="标准文件_附录标题"/>
    <w:basedOn w:val="86"/>
    <w:qFormat/>
    <w:uiPriority w:val="0"/>
    <w:pPr>
      <w:numPr>
        <w:numId w:val="0"/>
      </w:numPr>
      <w:spacing w:after="280"/>
      <w:outlineLvl w:val="9"/>
    </w:pPr>
  </w:style>
  <w:style w:type="paragraph" w:customStyle="1" w:styleId="181">
    <w:name w:val="标准文件_二级项"/>
    <w:qFormat/>
    <w:uiPriority w:val="0"/>
    <w:rPr>
      <w:rFonts w:ascii="宋体" w:hAnsi="Times New Roman" w:eastAsia="宋体" w:cs="Times New Roman"/>
      <w:sz w:val="21"/>
      <w:lang w:val="en-US" w:eastAsia="zh-CN" w:bidi="ar-SA"/>
    </w:rPr>
  </w:style>
  <w:style w:type="paragraph" w:customStyle="1" w:styleId="182">
    <w:name w:val="标准文件_三级项"/>
    <w:basedOn w:val="1"/>
    <w:qFormat/>
    <w:uiPriority w:val="0"/>
    <w:pPr>
      <w:numPr>
        <w:ilvl w:val="2"/>
        <w:numId w:val="21"/>
      </w:numPr>
      <w:spacing w:line="536870612" w:lineRule="auto"/>
    </w:pPr>
    <w:rPr>
      <w:rFonts w:ascii="Times New Roman" w:hAnsi="Times New Roman"/>
    </w:rPr>
  </w:style>
  <w:style w:type="paragraph" w:customStyle="1" w:styleId="183">
    <w:name w:val="图表脚注说明"/>
    <w:basedOn w:val="1"/>
    <w:next w:val="66"/>
    <w:qFormat/>
    <w:uiPriority w:val="0"/>
    <w:pPr>
      <w:numPr>
        <w:ilvl w:val="0"/>
        <w:numId w:val="25"/>
      </w:numPr>
      <w:adjustRightInd/>
      <w:spacing w:line="240" w:lineRule="auto"/>
      <w:ind w:left="783"/>
    </w:pPr>
    <w:rPr>
      <w:rFonts w:ascii="宋体" w:hAnsi="Times New Roman"/>
      <w:sz w:val="18"/>
      <w:szCs w:val="18"/>
    </w:rPr>
  </w:style>
  <w:style w:type="paragraph" w:customStyle="1" w:styleId="18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85">
    <w:name w:val="标准文件_索引字母"/>
    <w:next w:val="66"/>
    <w:qFormat/>
    <w:uiPriority w:val="0"/>
    <w:pPr>
      <w:jc w:val="center"/>
    </w:pPr>
    <w:rPr>
      <w:rFonts w:ascii="宋体" w:hAnsi="宋体" w:eastAsia="Times New Roman" w:cs="Times New Roman"/>
      <w:b/>
      <w:kern w:val="2"/>
      <w:sz w:val="21"/>
      <w:lang w:val="en-US" w:eastAsia="zh-CN" w:bidi="ar-SA"/>
    </w:rPr>
  </w:style>
  <w:style w:type="paragraph" w:customStyle="1" w:styleId="186">
    <w:name w:val="标准文件_附录前"/>
    <w:next w:val="6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7">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88">
    <w:name w:val="标准文件_表格"/>
    <w:basedOn w:val="66"/>
    <w:qFormat/>
    <w:uiPriority w:val="0"/>
    <w:pPr>
      <w:ind w:firstLine="0" w:firstLineChars="0"/>
      <w:jc w:val="center"/>
    </w:pPr>
    <w:rPr>
      <w:sz w:val="18"/>
    </w:rPr>
  </w:style>
  <w:style w:type="paragraph" w:customStyle="1" w:styleId="189">
    <w:name w:val="标准文件_注："/>
    <w:next w:val="6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9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91">
    <w:name w:val="标准文件_示例："/>
    <w:next w:val="19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92">
    <w:name w:val="标准文件_示例内容"/>
    <w:basedOn w:val="66"/>
    <w:qFormat/>
    <w:uiPriority w:val="0"/>
    <w:pPr>
      <w:ind w:firstLine="420"/>
    </w:pPr>
    <w:rPr>
      <w:sz w:val="18"/>
    </w:rPr>
  </w:style>
  <w:style w:type="paragraph" w:customStyle="1" w:styleId="193">
    <w:name w:val="标准文件_示例×："/>
    <w:basedOn w:val="1"/>
    <w:next w:val="19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94">
    <w:name w:val="标准文件_段 Char"/>
    <w:link w:val="66"/>
    <w:qFormat/>
    <w:uiPriority w:val="0"/>
    <w:rPr>
      <w:rFonts w:ascii="宋体" w:hAnsi="Times New Roman"/>
      <w:sz w:val="21"/>
    </w:rPr>
  </w:style>
  <w:style w:type="paragraph" w:customStyle="1" w:styleId="195">
    <w:name w:val="标准文件_表格续"/>
    <w:basedOn w:val="66"/>
    <w:next w:val="66"/>
    <w:qFormat/>
    <w:uiPriority w:val="0"/>
    <w:pPr>
      <w:jc w:val="center"/>
    </w:pPr>
    <w:rPr>
      <w:rFonts w:ascii="黑体" w:hAnsi="黑体" w:eastAsia="黑体"/>
    </w:rPr>
  </w:style>
  <w:style w:type="character" w:styleId="196">
    <w:name w:val="Placeholder Text"/>
    <w:basedOn w:val="37"/>
    <w:semiHidden/>
    <w:qFormat/>
    <w:uiPriority w:val="99"/>
    <w:rPr>
      <w:color w:val="808080"/>
    </w:rPr>
  </w:style>
  <w:style w:type="paragraph" w:customStyle="1" w:styleId="197">
    <w:name w:val="标准文件_二级项2"/>
    <w:basedOn w:val="66"/>
    <w:qFormat/>
    <w:uiPriority w:val="0"/>
    <w:pPr>
      <w:numPr>
        <w:ilvl w:val="1"/>
        <w:numId w:val="21"/>
      </w:numPr>
      <w:ind w:left="1271" w:hanging="420" w:firstLineChars="0"/>
    </w:pPr>
  </w:style>
  <w:style w:type="paragraph" w:customStyle="1" w:styleId="198">
    <w:name w:val="标准文件_三级项2"/>
    <w:basedOn w:val="66"/>
    <w:qFormat/>
    <w:uiPriority w:val="0"/>
    <w:pPr>
      <w:numPr>
        <w:ilvl w:val="0"/>
        <w:numId w:val="30"/>
      </w:numPr>
      <w:spacing w:line="300" w:lineRule="exact"/>
      <w:ind w:left="1276" w:hanging="425" w:firstLineChars="0"/>
    </w:pPr>
    <w:rPr>
      <w:rFonts w:ascii="Times New Roman"/>
    </w:rPr>
  </w:style>
  <w:style w:type="paragraph" w:customStyle="1" w:styleId="199">
    <w:name w:val="标准文件_一级项2"/>
    <w:basedOn w:val="66"/>
    <w:qFormat/>
    <w:uiPriority w:val="0"/>
    <w:pPr>
      <w:numPr>
        <w:ilvl w:val="0"/>
        <w:numId w:val="31"/>
      </w:numPr>
      <w:spacing w:line="300" w:lineRule="exact"/>
      <w:ind w:left="1271" w:hanging="420" w:firstLineChars="0"/>
    </w:pPr>
    <w:rPr>
      <w:rFonts w:ascii="Times New Roman"/>
    </w:rPr>
  </w:style>
  <w:style w:type="paragraph" w:customStyle="1" w:styleId="200">
    <w:name w:val="标准文件_提示"/>
    <w:basedOn w:val="66"/>
    <w:next w:val="66"/>
    <w:qFormat/>
    <w:uiPriority w:val="0"/>
    <w:pPr>
      <w:ind w:firstLine="420"/>
    </w:pPr>
    <w:rPr>
      <w:rFonts w:ascii="黑体" w:eastAsia="黑体"/>
    </w:rPr>
  </w:style>
  <w:style w:type="character" w:customStyle="1" w:styleId="201">
    <w:name w:val="标准文件_来源"/>
    <w:basedOn w:val="37"/>
    <w:qFormat/>
    <w:uiPriority w:val="1"/>
    <w:rPr>
      <w:rFonts w:eastAsia="宋体"/>
      <w:sz w:val="21"/>
    </w:rPr>
  </w:style>
  <w:style w:type="paragraph" w:customStyle="1" w:styleId="20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203">
    <w:name w:val="其他发布日期"/>
    <w:basedOn w:val="130"/>
    <w:qFormat/>
    <w:uiPriority w:val="0"/>
    <w:pPr>
      <w:framePr w:w="3997" w:h="471" w:hRule="exact" w:hSpace="0" w:vSpace="181" w:wrap="around" w:vAnchor="page" w:hAnchor="page" w:x="1419" w:y="14097"/>
    </w:pPr>
  </w:style>
  <w:style w:type="paragraph" w:customStyle="1" w:styleId="204">
    <w:name w:val="其他实施日期"/>
    <w:basedOn w:val="164"/>
    <w:qFormat/>
    <w:uiPriority w:val="0"/>
    <w:pPr>
      <w:framePr w:w="3997" w:h="471" w:hRule="exact" w:vSpace="181" w:wrap="around" w:vAnchor="page" w:hAnchor="page" w:x="7089" w:y="14097"/>
    </w:pPr>
  </w:style>
  <w:style w:type="paragraph" w:customStyle="1" w:styleId="205">
    <w:name w:val="标准文件_文件编号"/>
    <w:basedOn w:val="66"/>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206">
    <w:name w:val="标准文件_替换文件编号"/>
    <w:basedOn w:val="205"/>
    <w:qFormat/>
    <w:uiPriority w:val="0"/>
    <w:pPr>
      <w:framePr w:wrap="around"/>
      <w:spacing w:before="57"/>
    </w:pPr>
    <w:rPr>
      <w:sz w:val="21"/>
    </w:rPr>
  </w:style>
  <w:style w:type="paragraph" w:customStyle="1" w:styleId="207">
    <w:name w:val="标准文件_文件名称"/>
    <w:basedOn w:val="66"/>
    <w:next w:val="66"/>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8">
    <w:name w:val="标准文件_附录图标号"/>
    <w:basedOn w:val="66"/>
    <w:next w:val="6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9">
    <w:name w:val="标准文件_附录表标号"/>
    <w:basedOn w:val="66"/>
    <w:next w:val="66"/>
    <w:qFormat/>
    <w:uiPriority w:val="0"/>
    <w:pPr>
      <w:numPr>
        <w:ilvl w:val="0"/>
        <w:numId w:val="5"/>
      </w:numPr>
      <w:spacing w:line="14" w:lineRule="exact"/>
      <w:ind w:firstLine="0" w:firstLineChars="0"/>
      <w:jc w:val="center"/>
    </w:pPr>
    <w:rPr>
      <w:rFonts w:eastAsia="黑体"/>
      <w:vanish/>
      <w:sz w:val="2"/>
    </w:rPr>
  </w:style>
  <w:style w:type="paragraph" w:customStyle="1" w:styleId="210">
    <w:name w:val="标准文件_引言一级条标题"/>
    <w:basedOn w:val="66"/>
    <w:next w:val="66"/>
    <w:qFormat/>
    <w:uiPriority w:val="0"/>
    <w:pPr>
      <w:numPr>
        <w:ilvl w:val="1"/>
        <w:numId w:val="8"/>
      </w:numPr>
      <w:spacing w:beforeLines="50" w:afterLines="50"/>
      <w:ind w:firstLineChars="0"/>
    </w:pPr>
    <w:rPr>
      <w:rFonts w:ascii="黑体" w:eastAsia="黑体"/>
    </w:rPr>
  </w:style>
  <w:style w:type="paragraph" w:customStyle="1" w:styleId="211">
    <w:name w:val="标准文件_引言二级条标题"/>
    <w:basedOn w:val="66"/>
    <w:next w:val="66"/>
    <w:qFormat/>
    <w:uiPriority w:val="0"/>
    <w:pPr>
      <w:numPr>
        <w:ilvl w:val="2"/>
        <w:numId w:val="8"/>
      </w:numPr>
      <w:spacing w:beforeLines="50" w:afterLines="50"/>
      <w:ind w:firstLineChars="0"/>
    </w:pPr>
    <w:rPr>
      <w:rFonts w:ascii="黑体" w:eastAsia="黑体"/>
    </w:rPr>
  </w:style>
  <w:style w:type="paragraph" w:customStyle="1" w:styleId="212">
    <w:name w:val="标准文件_引言三级条标题"/>
    <w:basedOn w:val="66"/>
    <w:next w:val="66"/>
    <w:qFormat/>
    <w:uiPriority w:val="0"/>
    <w:pPr>
      <w:numPr>
        <w:ilvl w:val="3"/>
        <w:numId w:val="8"/>
      </w:numPr>
      <w:spacing w:beforeLines="50" w:afterLines="50"/>
      <w:ind w:firstLineChars="0"/>
    </w:pPr>
    <w:rPr>
      <w:rFonts w:ascii="黑体" w:eastAsia="黑体"/>
    </w:rPr>
  </w:style>
  <w:style w:type="paragraph" w:customStyle="1" w:styleId="213">
    <w:name w:val="标准文件_引言四级条标题"/>
    <w:basedOn w:val="66"/>
    <w:next w:val="66"/>
    <w:qFormat/>
    <w:uiPriority w:val="0"/>
    <w:pPr>
      <w:numPr>
        <w:ilvl w:val="4"/>
        <w:numId w:val="8"/>
      </w:numPr>
      <w:spacing w:beforeLines="50" w:afterLines="50"/>
      <w:ind w:firstLineChars="0"/>
    </w:pPr>
    <w:rPr>
      <w:rFonts w:ascii="黑体" w:eastAsia="黑体"/>
    </w:rPr>
  </w:style>
  <w:style w:type="paragraph" w:customStyle="1" w:styleId="214">
    <w:name w:val="标准文件_引言五级条标题"/>
    <w:basedOn w:val="66"/>
    <w:next w:val="66"/>
    <w:qFormat/>
    <w:uiPriority w:val="0"/>
    <w:pPr>
      <w:numPr>
        <w:ilvl w:val="5"/>
        <w:numId w:val="8"/>
      </w:numPr>
      <w:spacing w:beforeLines="50" w:afterLines="50"/>
      <w:ind w:firstLineChars="0"/>
    </w:pPr>
    <w:rPr>
      <w:rFonts w:ascii="黑体" w:eastAsia="黑体"/>
    </w:rPr>
  </w:style>
  <w:style w:type="paragraph" w:customStyle="1" w:styleId="215">
    <w:name w:val="标准文件_注后"/>
    <w:basedOn w:val="66"/>
    <w:qFormat/>
    <w:uiPriority w:val="0"/>
    <w:pPr>
      <w:ind w:left="811" w:firstLine="0" w:firstLineChars="0"/>
    </w:pPr>
    <w:rPr>
      <w:sz w:val="18"/>
    </w:rPr>
  </w:style>
  <w:style w:type="paragraph" w:customStyle="1" w:styleId="216">
    <w:name w:val="标准文件_注X后"/>
    <w:basedOn w:val="66"/>
    <w:qFormat/>
    <w:uiPriority w:val="0"/>
    <w:pPr>
      <w:ind w:left="811" w:firstLine="0" w:firstLineChars="0"/>
    </w:pPr>
    <w:rPr>
      <w:sz w:val="18"/>
    </w:rPr>
  </w:style>
  <w:style w:type="paragraph" w:customStyle="1" w:styleId="217">
    <w:name w:val="标准文件_示例后"/>
    <w:basedOn w:val="66"/>
    <w:qFormat/>
    <w:uiPriority w:val="0"/>
    <w:pPr>
      <w:ind w:left="964" w:firstLine="0" w:firstLineChars="0"/>
    </w:pPr>
    <w:rPr>
      <w:sz w:val="18"/>
    </w:rPr>
  </w:style>
  <w:style w:type="paragraph" w:customStyle="1" w:styleId="218">
    <w:name w:val="标准文件_示例X后"/>
    <w:basedOn w:val="66"/>
    <w:link w:val="219"/>
    <w:qFormat/>
    <w:uiPriority w:val="0"/>
    <w:pPr>
      <w:ind w:left="1049" w:firstLine="0" w:firstLineChars="0"/>
    </w:pPr>
    <w:rPr>
      <w:sz w:val="18"/>
    </w:rPr>
  </w:style>
  <w:style w:type="character" w:customStyle="1" w:styleId="219">
    <w:name w:val="标准文件_示例X后 字符"/>
    <w:basedOn w:val="194"/>
    <w:link w:val="218"/>
    <w:qFormat/>
    <w:uiPriority w:val="0"/>
    <w:rPr>
      <w:rFonts w:ascii="宋体" w:hAnsi="Times New Roman"/>
      <w:sz w:val="18"/>
    </w:rPr>
  </w:style>
  <w:style w:type="paragraph" w:customStyle="1" w:styleId="220">
    <w:name w:val="标准文件_索引项"/>
    <w:basedOn w:val="66"/>
    <w:next w:val="66"/>
    <w:qFormat/>
    <w:uiPriority w:val="0"/>
    <w:pPr>
      <w:tabs>
        <w:tab w:val="right" w:leader="dot" w:pos="9356"/>
      </w:tabs>
      <w:ind w:left="210" w:hanging="210" w:firstLineChars="0"/>
      <w:jc w:val="left"/>
    </w:pPr>
  </w:style>
  <w:style w:type="paragraph" w:customStyle="1" w:styleId="221">
    <w:name w:val="标准文件_附录一级无标题"/>
    <w:basedOn w:val="88"/>
    <w:qFormat/>
    <w:uiPriority w:val="0"/>
    <w:pPr>
      <w:spacing w:beforeLines="0" w:afterLines="0" w:line="276" w:lineRule="auto"/>
      <w:outlineLvl w:val="9"/>
    </w:pPr>
    <w:rPr>
      <w:rFonts w:ascii="宋体" w:eastAsia="宋体"/>
    </w:rPr>
  </w:style>
  <w:style w:type="paragraph" w:customStyle="1" w:styleId="222">
    <w:name w:val="标准文件_附录二级无标题"/>
    <w:basedOn w:val="89"/>
    <w:qFormat/>
    <w:uiPriority w:val="0"/>
    <w:pPr>
      <w:spacing w:beforeLines="0" w:afterLines="0" w:line="276" w:lineRule="auto"/>
      <w:outlineLvl w:val="9"/>
    </w:pPr>
    <w:rPr>
      <w:rFonts w:ascii="宋体" w:eastAsia="宋体"/>
    </w:rPr>
  </w:style>
  <w:style w:type="paragraph" w:customStyle="1" w:styleId="223">
    <w:name w:val="标准文件_附录三级无标题"/>
    <w:basedOn w:val="91"/>
    <w:qFormat/>
    <w:uiPriority w:val="0"/>
    <w:pPr>
      <w:spacing w:beforeLines="0" w:afterLines="0" w:line="276" w:lineRule="auto"/>
      <w:outlineLvl w:val="9"/>
    </w:pPr>
    <w:rPr>
      <w:rFonts w:ascii="宋体" w:eastAsia="宋体"/>
    </w:rPr>
  </w:style>
  <w:style w:type="paragraph" w:customStyle="1" w:styleId="224">
    <w:name w:val="标准文件_附录四级无标题"/>
    <w:basedOn w:val="92"/>
    <w:qFormat/>
    <w:uiPriority w:val="0"/>
    <w:pPr>
      <w:spacing w:beforeLines="0" w:afterLines="0" w:line="276" w:lineRule="auto"/>
      <w:outlineLvl w:val="9"/>
    </w:pPr>
    <w:rPr>
      <w:rFonts w:ascii="宋体" w:eastAsia="宋体"/>
    </w:rPr>
  </w:style>
  <w:style w:type="paragraph" w:customStyle="1" w:styleId="225">
    <w:name w:val="标准文件_附录五级无标题"/>
    <w:basedOn w:val="94"/>
    <w:qFormat/>
    <w:uiPriority w:val="0"/>
    <w:pPr>
      <w:spacing w:beforeLines="0" w:afterLines="0" w:line="276" w:lineRule="auto"/>
      <w:outlineLvl w:val="9"/>
    </w:pPr>
    <w:rPr>
      <w:rFonts w:ascii="宋体" w:eastAsia="宋体"/>
    </w:rPr>
  </w:style>
  <w:style w:type="paragraph" w:customStyle="1" w:styleId="226">
    <w:name w:val="标准文件_引言一级无标题"/>
    <w:basedOn w:val="210"/>
    <w:next w:val="66"/>
    <w:qFormat/>
    <w:uiPriority w:val="0"/>
    <w:pPr>
      <w:spacing w:beforeLines="0" w:afterLines="0" w:line="276" w:lineRule="auto"/>
    </w:pPr>
    <w:rPr>
      <w:rFonts w:ascii="宋体" w:eastAsia="宋体"/>
    </w:rPr>
  </w:style>
  <w:style w:type="paragraph" w:customStyle="1" w:styleId="227">
    <w:name w:val="标准文件_引言二级无标题"/>
    <w:basedOn w:val="211"/>
    <w:next w:val="66"/>
    <w:qFormat/>
    <w:uiPriority w:val="0"/>
    <w:pPr>
      <w:spacing w:beforeLines="0" w:afterLines="0" w:line="276" w:lineRule="auto"/>
    </w:pPr>
    <w:rPr>
      <w:rFonts w:ascii="宋体" w:eastAsia="宋体"/>
    </w:rPr>
  </w:style>
  <w:style w:type="paragraph" w:customStyle="1" w:styleId="228">
    <w:name w:val="标准文件_引言三级无标题"/>
    <w:basedOn w:val="212"/>
    <w:next w:val="66"/>
    <w:qFormat/>
    <w:uiPriority w:val="0"/>
    <w:pPr>
      <w:spacing w:beforeLines="0" w:afterLines="0" w:line="276" w:lineRule="auto"/>
    </w:pPr>
    <w:rPr>
      <w:rFonts w:ascii="宋体" w:eastAsia="宋体"/>
    </w:rPr>
  </w:style>
  <w:style w:type="paragraph" w:customStyle="1" w:styleId="229">
    <w:name w:val="标准文件_引言四级无标题"/>
    <w:basedOn w:val="213"/>
    <w:next w:val="66"/>
    <w:qFormat/>
    <w:uiPriority w:val="0"/>
    <w:pPr>
      <w:spacing w:beforeLines="0" w:afterLines="0" w:line="276" w:lineRule="auto"/>
    </w:pPr>
    <w:rPr>
      <w:rFonts w:ascii="宋体" w:eastAsia="宋体"/>
    </w:rPr>
  </w:style>
  <w:style w:type="paragraph" w:customStyle="1" w:styleId="230">
    <w:name w:val="标准文件_引言五级无标题"/>
    <w:basedOn w:val="214"/>
    <w:next w:val="66"/>
    <w:qFormat/>
    <w:uiPriority w:val="0"/>
    <w:pPr>
      <w:spacing w:beforeLines="0" w:afterLines="0" w:line="276" w:lineRule="auto"/>
    </w:pPr>
    <w:rPr>
      <w:rFonts w:ascii="宋体" w:eastAsia="宋体"/>
    </w:rPr>
  </w:style>
  <w:style w:type="paragraph" w:customStyle="1" w:styleId="231">
    <w:name w:val="标准文件_索引标题"/>
    <w:basedOn w:val="73"/>
    <w:next w:val="66"/>
    <w:qFormat/>
    <w:uiPriority w:val="0"/>
    <w:rPr>
      <w:rFonts w:hAnsi="黑体"/>
    </w:rPr>
  </w:style>
  <w:style w:type="paragraph" w:customStyle="1" w:styleId="232">
    <w:name w:val="标准文件_脚注内容"/>
    <w:basedOn w:val="66"/>
    <w:qFormat/>
    <w:uiPriority w:val="0"/>
    <w:pPr>
      <w:ind w:left="400" w:leftChars="200" w:hanging="200" w:hangingChars="200"/>
    </w:pPr>
    <w:rPr>
      <w:sz w:val="15"/>
    </w:rPr>
  </w:style>
  <w:style w:type="paragraph" w:customStyle="1" w:styleId="233">
    <w:name w:val="标准文件_术语条一"/>
    <w:basedOn w:val="172"/>
    <w:next w:val="66"/>
    <w:qFormat/>
    <w:uiPriority w:val="0"/>
  </w:style>
  <w:style w:type="paragraph" w:customStyle="1" w:styleId="234">
    <w:name w:val="标准文件_术语条二"/>
    <w:basedOn w:val="175"/>
    <w:next w:val="66"/>
    <w:qFormat/>
    <w:uiPriority w:val="0"/>
  </w:style>
  <w:style w:type="paragraph" w:customStyle="1" w:styleId="235">
    <w:name w:val="标准文件_术语条三"/>
    <w:basedOn w:val="174"/>
    <w:next w:val="66"/>
    <w:qFormat/>
    <w:uiPriority w:val="0"/>
  </w:style>
  <w:style w:type="paragraph" w:customStyle="1" w:styleId="236">
    <w:name w:val="标准文件_术语条四"/>
    <w:basedOn w:val="177"/>
    <w:next w:val="66"/>
    <w:qFormat/>
    <w:uiPriority w:val="0"/>
  </w:style>
  <w:style w:type="paragraph" w:customStyle="1" w:styleId="237">
    <w:name w:val="标准文件_术语条五"/>
    <w:basedOn w:val="173"/>
    <w:next w:val="66"/>
    <w:qFormat/>
    <w:uiPriority w:val="0"/>
  </w:style>
  <w:style w:type="paragraph" w:customStyle="1" w:styleId="23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9">
    <w:name w:val="发布"/>
    <w:basedOn w:val="37"/>
    <w:qFormat/>
    <w:uiPriority w:val="0"/>
    <w:rPr>
      <w:rFonts w:ascii="黑体" w:eastAsia="黑体"/>
      <w:spacing w:val="85"/>
      <w:w w:val="100"/>
      <w:position w:val="3"/>
      <w:sz w:val="28"/>
      <w:szCs w:val="28"/>
    </w:rPr>
  </w:style>
  <w:style w:type="character" w:customStyle="1" w:styleId="240">
    <w:name w:val="段 Char"/>
    <w:link w:val="241"/>
    <w:qFormat/>
    <w:locked/>
    <w:uiPriority w:val="0"/>
    <w:rPr>
      <w:rFonts w:ascii="宋体" w:hAnsi="宋体"/>
      <w:sz w:val="21"/>
    </w:rPr>
  </w:style>
  <w:style w:type="paragraph" w:customStyle="1" w:styleId="241">
    <w:name w:val="段"/>
    <w:link w:val="240"/>
    <w:qFormat/>
    <w:uiPriority w:val="0"/>
    <w:pPr>
      <w:tabs>
        <w:tab w:val="center" w:pos="4201"/>
        <w:tab w:val="right" w:leader="dot" w:pos="9298"/>
      </w:tabs>
      <w:autoSpaceDE w:val="0"/>
      <w:autoSpaceDN w:val="0"/>
      <w:ind w:firstLine="420" w:firstLineChars="200"/>
      <w:jc w:val="both"/>
    </w:pPr>
    <w:rPr>
      <w:rFonts w:ascii="宋体" w:hAnsi="宋体" w:eastAsia="宋体" w:cs="Times New Roman"/>
      <w:sz w:val="21"/>
      <w:lang w:val="en-US" w:eastAsia="zh-CN" w:bidi="ar-SA"/>
    </w:rPr>
  </w:style>
  <w:style w:type="paragraph" w:customStyle="1" w:styleId="242">
    <w:name w:val="一级条标题"/>
    <w:next w:val="241"/>
    <w:qFormat/>
    <w:uiPriority w:val="0"/>
    <w:pPr>
      <w:numPr>
        <w:ilvl w:val="1"/>
        <w:numId w:val="32"/>
      </w:numPr>
      <w:spacing w:beforeLines="50" w:afterLines="50"/>
      <w:ind w:left="6804"/>
      <w:outlineLvl w:val="2"/>
    </w:pPr>
    <w:rPr>
      <w:rFonts w:ascii="黑体" w:hAnsi="Times New Roman" w:eastAsia="黑体" w:cs="Times New Roman"/>
      <w:sz w:val="21"/>
      <w:szCs w:val="21"/>
      <w:lang w:val="en-US" w:eastAsia="zh-CN" w:bidi="ar-SA"/>
    </w:rPr>
  </w:style>
  <w:style w:type="paragraph" w:customStyle="1" w:styleId="243">
    <w:name w:val="章标题"/>
    <w:next w:val="1"/>
    <w:qFormat/>
    <w:uiPriority w:val="0"/>
    <w:pPr>
      <w:numPr>
        <w:ilvl w:val="0"/>
        <w:numId w:val="32"/>
      </w:numPr>
      <w:spacing w:beforeLines="100" w:afterLines="100"/>
      <w:jc w:val="both"/>
      <w:outlineLvl w:val="1"/>
    </w:pPr>
    <w:rPr>
      <w:rFonts w:ascii="黑体" w:hAnsi="Times New Roman" w:eastAsia="黑体" w:cs="Times New Roman"/>
      <w:sz w:val="21"/>
      <w:lang w:val="en-US" w:eastAsia="zh-CN" w:bidi="ar-SA"/>
    </w:rPr>
  </w:style>
  <w:style w:type="paragraph" w:customStyle="1" w:styleId="244">
    <w:name w:val="二级条标题"/>
    <w:basedOn w:val="242"/>
    <w:next w:val="241"/>
    <w:qFormat/>
    <w:uiPriority w:val="0"/>
    <w:pPr>
      <w:numPr>
        <w:ilvl w:val="2"/>
      </w:numPr>
      <w:ind w:left="1986"/>
      <w:outlineLvl w:val="3"/>
    </w:pPr>
  </w:style>
  <w:style w:type="paragraph" w:customStyle="1" w:styleId="245">
    <w:name w:val="四级条标题"/>
    <w:basedOn w:val="1"/>
    <w:next w:val="1"/>
    <w:qFormat/>
    <w:uiPriority w:val="0"/>
    <w:pPr>
      <w:widowControl/>
      <w:numPr>
        <w:ilvl w:val="4"/>
        <w:numId w:val="32"/>
      </w:numPr>
      <w:adjustRightInd/>
      <w:spacing w:beforeLines="50" w:afterLines="50" w:line="240" w:lineRule="auto"/>
      <w:jc w:val="left"/>
      <w:outlineLvl w:val="5"/>
    </w:pPr>
    <w:rPr>
      <w:rFonts w:ascii="黑体" w:hAnsi="Times New Roman" w:eastAsia="黑体"/>
      <w:kern w:val="0"/>
    </w:rPr>
  </w:style>
  <w:style w:type="paragraph" w:customStyle="1" w:styleId="246">
    <w:name w:val="五级条标题"/>
    <w:basedOn w:val="245"/>
    <w:next w:val="1"/>
    <w:qFormat/>
    <w:uiPriority w:val="0"/>
    <w:pPr>
      <w:numPr>
        <w:ilvl w:val="5"/>
      </w:numPr>
      <w:outlineLvl w:val="6"/>
    </w:pPr>
  </w:style>
  <w:style w:type="paragraph" w:customStyle="1" w:styleId="247">
    <w:name w:val="修订1"/>
    <w:hidden/>
    <w:semiHidden/>
    <w:qFormat/>
    <w:uiPriority w:val="99"/>
    <w:rPr>
      <w:rFonts w:ascii="Calibri" w:hAnsi="Calibri" w:eastAsia="宋体" w:cs="Times New Roman"/>
      <w:kern w:val="2"/>
      <w:sz w:val="21"/>
      <w:szCs w:val="21"/>
      <w:lang w:val="en-US" w:eastAsia="zh-CN" w:bidi="ar-SA"/>
    </w:rPr>
  </w:style>
  <w:style w:type="paragraph" w:customStyle="1" w:styleId="248">
    <w:name w:val="三级条标题"/>
    <w:basedOn w:val="244"/>
    <w:next w:val="241"/>
    <w:qFormat/>
    <w:uiPriority w:val="0"/>
    <w:pPr>
      <w:numPr>
        <w:ilvl w:val="0"/>
        <w:numId w:val="0"/>
      </w:numPr>
      <w:spacing w:before="50" w:after="50"/>
      <w:outlineLvl w:val="4"/>
    </w:pPr>
  </w:style>
  <w:style w:type="paragraph" w:customStyle="1" w:styleId="249">
    <w:name w:val="无项目符号段落"/>
    <w:basedOn w:val="1"/>
    <w:qFormat/>
    <w:uiPriority w:val="99"/>
    <w:pPr>
      <w:adjustRightInd/>
      <w:spacing w:line="300" w:lineRule="auto"/>
      <w:ind w:firstLine="412" w:firstLineChars="196"/>
    </w:pPr>
    <w:rPr>
      <w:rFonts w:ascii="Times New Roman" w:hAnsi="Times New Roman" w:cs="宋体"/>
      <w:szCs w:val="20"/>
    </w:rPr>
  </w:style>
  <w:style w:type="paragraph" w:styleId="250">
    <w:name w:val="List Paragraph"/>
    <w:basedOn w:val="1"/>
    <w:qFormat/>
    <w:uiPriority w:val="34"/>
    <w:pPr>
      <w:ind w:firstLine="420" w:firstLineChars="200"/>
    </w:pPr>
  </w:style>
  <w:style w:type="character" w:customStyle="1" w:styleId="251">
    <w:name w:val="批注文字 字符"/>
    <w:basedOn w:val="37"/>
    <w:link w:val="14"/>
    <w:qFormat/>
    <w:uiPriority w:val="99"/>
    <w:rPr>
      <w:kern w:val="2"/>
      <w:sz w:val="21"/>
      <w:szCs w:val="21"/>
    </w:rPr>
  </w:style>
  <w:style w:type="character" w:customStyle="1" w:styleId="252">
    <w:name w:val="批注主题 字符"/>
    <w:basedOn w:val="251"/>
    <w:link w:val="33"/>
    <w:semiHidden/>
    <w:qFormat/>
    <w:uiPriority w:val="99"/>
    <w:rPr>
      <w:b/>
      <w:bCs/>
      <w:kern w:val="2"/>
      <w:sz w:val="21"/>
      <w:szCs w:val="21"/>
    </w:rPr>
  </w:style>
  <w:style w:type="character" w:customStyle="1" w:styleId="253">
    <w:name w:val="doc_title"/>
    <w:basedOn w:val="37"/>
    <w:qFormat/>
    <w:uiPriority w:val="0"/>
  </w:style>
  <w:style w:type="character" w:customStyle="1" w:styleId="254">
    <w:name w:val="文档结构图 字符"/>
    <w:basedOn w:val="37"/>
    <w:link w:val="13"/>
    <w:semiHidden/>
    <w:qFormat/>
    <w:uiPriority w:val="99"/>
    <w:rPr>
      <w:rFonts w:ascii="宋体"/>
      <w:kern w:val="2"/>
      <w:sz w:val="18"/>
      <w:szCs w:val="18"/>
    </w:rPr>
  </w:style>
  <w:style w:type="paragraph" w:customStyle="1" w:styleId="255">
    <w:name w:val="一级无"/>
    <w:basedOn w:val="242"/>
    <w:qFormat/>
    <w:uiPriority w:val="99"/>
    <w:pPr>
      <w:numPr>
        <w:numId w:val="10"/>
      </w:numPr>
      <w:spacing w:beforeLines="0" w:afterLines="0"/>
      <w:ind w:left="0"/>
    </w:pPr>
    <w:rPr>
      <w:rFonts w:ascii="宋体" w:eastAsia="宋体"/>
    </w:rPr>
  </w:style>
  <w:style w:type="character" w:customStyle="1" w:styleId="256">
    <w:name w:val="正文文本缩进 字符"/>
    <w:basedOn w:val="37"/>
    <w:link w:val="16"/>
    <w:semiHidden/>
    <w:qFormat/>
    <w:uiPriority w:val="99"/>
    <w:rPr>
      <w:kern w:val="2"/>
      <w:sz w:val="21"/>
      <w:szCs w:val="21"/>
    </w:rPr>
  </w:style>
  <w:style w:type="character" w:customStyle="1" w:styleId="257">
    <w:name w:val="正文文本首行缩进 2 字符"/>
    <w:basedOn w:val="256"/>
    <w:link w:val="34"/>
    <w:semiHidden/>
    <w:qFormat/>
    <w:uiPriority w:val="99"/>
    <w:rPr>
      <w:kern w:val="2"/>
      <w:sz w:val="21"/>
      <w:szCs w:val="21"/>
    </w:rPr>
  </w:style>
  <w:style w:type="paragraph" w:customStyle="1" w:styleId="258">
    <w:name w:val="正文表标题"/>
    <w:next w:val="241"/>
    <w:qFormat/>
    <w:uiPriority w:val="0"/>
    <w:pPr>
      <w:numPr>
        <w:ilvl w:val="0"/>
        <w:numId w:val="33"/>
      </w:numPr>
      <w:spacing w:beforeLines="50" w:afterLines="50"/>
      <w:jc w:val="center"/>
    </w:pPr>
    <w:rPr>
      <w:rFonts w:ascii="黑体" w:hAnsi="Times New Roman" w:eastAsia="黑体" w:cs="Times New Roman"/>
      <w:sz w:val="21"/>
      <w:lang w:val="en-US" w:eastAsia="zh-CN" w:bidi="ar-SA"/>
    </w:rPr>
  </w:style>
  <w:style w:type="character" w:customStyle="1" w:styleId="259">
    <w:name w:val="日期 字符"/>
    <w:basedOn w:val="37"/>
    <w:link w:val="20"/>
    <w:semiHidden/>
    <w:qFormat/>
    <w:uiPriority w:val="99"/>
    <w:rPr>
      <w:kern w:val="2"/>
      <w:sz w:val="21"/>
      <w:szCs w:val="21"/>
    </w:rPr>
  </w:style>
  <w:style w:type="character" w:customStyle="1" w:styleId="260">
    <w:name w:val="fontstyle01"/>
    <w:qFormat/>
    <w:uiPriority w:val="0"/>
    <w:rPr>
      <w:rFonts w:hint="eastAsia" w:ascii="宋体" w:hAnsi="宋体" w:eastAsia="宋体"/>
      <w:color w:val="000000"/>
      <w:sz w:val="22"/>
      <w:szCs w:val="22"/>
    </w:rPr>
  </w:style>
  <w:style w:type="table" w:customStyle="1" w:styleId="261">
    <w:name w:val="Table Normal"/>
    <w:semiHidden/>
    <w:unhideWhenUsed/>
    <w:qFormat/>
    <w:uiPriority w:val="0"/>
    <w:tblPr>
      <w:tblCellMar>
        <w:top w:w="0" w:type="dxa"/>
        <w:left w:w="0" w:type="dxa"/>
        <w:bottom w:w="0" w:type="dxa"/>
        <w:right w:w="0" w:type="dxa"/>
      </w:tblCellMar>
    </w:tblPr>
  </w:style>
  <w:style w:type="paragraph" w:customStyle="1" w:styleId="262">
    <w:name w:val="Table Text"/>
    <w:basedOn w:val="1"/>
    <w:semiHidden/>
    <w:qFormat/>
    <w:uiPriority w:val="0"/>
    <w:pPr>
      <w:widowControl/>
      <w:kinsoku w:val="0"/>
      <w:autoSpaceDE w:val="0"/>
      <w:autoSpaceDN w:val="0"/>
      <w:snapToGrid w:val="0"/>
      <w:spacing w:line="240" w:lineRule="auto"/>
      <w:jc w:val="left"/>
      <w:textAlignment w:val="baseline"/>
    </w:pPr>
    <w:rPr>
      <w:rFonts w:ascii="宋体" w:hAnsi="宋体" w:cs="宋体"/>
      <w:snapToGrid w:val="0"/>
      <w:color w:val="000000"/>
      <w:kern w:val="0"/>
      <w:sz w:val="18"/>
      <w:szCs w:val="18"/>
      <w:lang w:eastAsia="en-US"/>
    </w:rPr>
  </w:style>
  <w:style w:type="paragraph" w:customStyle="1" w:styleId="263">
    <w:name w:val="TOC 标题1"/>
    <w:basedOn w:val="2"/>
    <w:next w:val="1"/>
    <w:unhideWhenUsed/>
    <w:qFormat/>
    <w:uiPriority w:val="39"/>
    <w:pPr>
      <w:widowControl/>
      <w:adjustRightInd/>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264">
    <w:name w:val="TOC Heading"/>
    <w:basedOn w:val="2"/>
    <w:next w:val="1"/>
    <w:semiHidden/>
    <w:unhideWhenUsed/>
    <w:qFormat/>
    <w:uiPriority w:val="39"/>
    <w:pPr>
      <w:widowControl/>
      <w:adjustRightInd/>
      <w:spacing w:before="480" w:after="0" w:line="276" w:lineRule="auto"/>
      <w:jc w:val="left"/>
      <w:outlineLvl w:val="9"/>
    </w:pPr>
    <w:rPr>
      <w:rFonts w:asciiTheme="majorHAnsi" w:hAnsiTheme="majorHAnsi" w:eastAsiaTheme="majorEastAsia" w:cstheme="majorBidi"/>
      <w:color w:val="2F5597" w:themeColor="accent1" w:themeShade="BF"/>
      <w:kern w:val="0"/>
      <w:sz w:val="28"/>
      <w:szCs w:val="28"/>
    </w:rPr>
  </w:style>
  <w:style w:type="paragraph" w:customStyle="1" w:styleId="265">
    <w:name w:val="Revision"/>
    <w:hidden/>
    <w:semiHidden/>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1.xml"/><Relationship Id="rId17" Type="http://schemas.openxmlformats.org/officeDocument/2006/relationships/image" Target="media/image3.emf"/><Relationship Id="rId16" Type="http://schemas.openxmlformats.org/officeDocument/2006/relationships/image" Target="media/image2.jpe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tandardEditor\template\&#22242;&#20307;&#26631;&#20934;.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wangtan.yuan\Downloads\&#36335;&#32447;&#27719;&#2463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04742456787255"/>
          <c:y val="0.12782991111524"/>
          <c:w val="0.859456346878013"/>
          <c:h val="0.733605871968782"/>
        </c:manualLayout>
      </c:layout>
      <c:scatterChart>
        <c:scatterStyle val="lineMarker"/>
        <c:varyColors val="0"/>
        <c:ser>
          <c:idx val="0"/>
          <c:order val="0"/>
          <c:spPr>
            <a:ln w="19080" cap="rnd" cmpd="sng" algn="ctr">
              <a:solidFill>
                <a:srgbClr val="4472C4"/>
              </a:solidFill>
              <a:prstDash val="solid"/>
              <a:round/>
            </a:ln>
          </c:spPr>
          <c:marker>
            <c:symbol val="circle"/>
            <c:size val="5"/>
            <c:spPr>
              <a:solidFill>
                <a:srgbClr val="4472C4"/>
              </a:solidFill>
            </c:spPr>
          </c:marker>
          <c:dLbls>
            <c:spPr>
              <a:noFill/>
              <a:ln>
                <a:noFill/>
              </a:ln>
              <a:effectLst/>
            </c:spPr>
            <c:txPr>
              <a:bodyPr rot="0" spcFirstLastPara="0" vertOverflow="ellipsis" vert="horz" wrap="square" lIns="38100" tIns="19050" rIns="38100" bIns="19050" anchor="ctr" anchorCtr="1"/>
              <a:lstStyle/>
              <a:p>
                <a:pPr>
                  <a:defRPr lang="zh-CN" sz="1000" b="0" i="0" u="none" strike="noStrike" kern="1200" spc="-1" baseline="0">
                    <a:solidFill>
                      <a:srgbClr val="000000"/>
                    </a:solidFill>
                    <a:latin typeface="Calibri" panose="020F0502020204030204"/>
                    <a:ea typeface="+mn-ea"/>
                    <a:cs typeface="+mn-cs"/>
                  </a:defRPr>
                </a:pPr>
              </a:p>
            </c:txPr>
            <c:dLblPos val="r"/>
            <c:showLegendKey val="0"/>
            <c:showVal val="0"/>
            <c:showCatName val="0"/>
            <c:showSerName val="0"/>
            <c:showPercent val="0"/>
            <c:showBubbleSize val="1"/>
            <c:separator>; </c:separator>
            <c:showLeaderLines val="0"/>
            <c:extLst>
              <c:ext xmlns:c15="http://schemas.microsoft.com/office/drawing/2012/chart" uri="{CE6537A1-D6FC-4f65-9D91-7224C49458BB}">
                <c15:layout/>
                <c15:showLeaderLines val="1"/>
                <c15:leaderLines/>
              </c:ext>
            </c:extLst>
          </c:dLbls>
          <c:xVal>
            <c:numRef>
              <c:f>[路线汇总.xlsx]Sheet2!$C$9:$C$17</c:f>
              <c:numCache>
                <c:formatCode>General</c:formatCode>
                <c:ptCount val="9"/>
                <c:pt idx="0">
                  <c:v>0</c:v>
                </c:pt>
                <c:pt idx="1">
                  <c:v>6.1050061050061</c:v>
                </c:pt>
                <c:pt idx="2">
                  <c:v>46.1050061050061</c:v>
                </c:pt>
                <c:pt idx="3">
                  <c:v>51.8920431420431</c:v>
                </c:pt>
                <c:pt idx="4">
                  <c:v>61.8920431420431</c:v>
                </c:pt>
                <c:pt idx="5">
                  <c:v>69.201984662511</c:v>
                </c:pt>
                <c:pt idx="6">
                  <c:v>149.201984662511</c:v>
                </c:pt>
                <c:pt idx="7">
                  <c:v>155.515115975642</c:v>
                </c:pt>
                <c:pt idx="8">
                  <c:v>165.515115975642</c:v>
                </c:pt>
              </c:numCache>
            </c:numRef>
          </c:xVal>
          <c:yVal>
            <c:numRef>
              <c:f>[路线汇总.xlsx]Sheet2!$D$9:$D$17</c:f>
              <c:numCache>
                <c:formatCode>General</c:formatCode>
                <c:ptCount val="9"/>
                <c:pt idx="0">
                  <c:v>5</c:v>
                </c:pt>
                <c:pt idx="1">
                  <c:v>25</c:v>
                </c:pt>
                <c:pt idx="2">
                  <c:v>25</c:v>
                </c:pt>
                <c:pt idx="3">
                  <c:v>5</c:v>
                </c:pt>
                <c:pt idx="4">
                  <c:v>5</c:v>
                </c:pt>
                <c:pt idx="5">
                  <c:v>25</c:v>
                </c:pt>
                <c:pt idx="6">
                  <c:v>25</c:v>
                </c:pt>
                <c:pt idx="7">
                  <c:v>5</c:v>
                </c:pt>
                <c:pt idx="8">
                  <c:v>5</c:v>
                </c:pt>
              </c:numCache>
            </c:numRef>
          </c:yVal>
          <c:smooth val="0"/>
        </c:ser>
        <c:dLbls>
          <c:showLegendKey val="0"/>
          <c:showVal val="0"/>
          <c:showCatName val="0"/>
          <c:showSerName val="0"/>
          <c:showPercent val="0"/>
          <c:showBubbleSize val="0"/>
        </c:dLbls>
        <c:axId val="69857833"/>
        <c:axId val="3898289"/>
      </c:scatterChart>
      <c:valAx>
        <c:axId val="69857833"/>
        <c:scaling>
          <c:orientation val="minMax"/>
        </c:scaling>
        <c:delete val="0"/>
        <c:axPos val="b"/>
        <c:majorGridlines>
          <c:spPr>
            <a:ln w="9360" cap="flat" cmpd="sng" algn="ctr">
              <a:solidFill>
                <a:srgbClr val="D9D9D9"/>
              </a:solidFill>
              <a:prstDash val="solid"/>
              <a:round/>
            </a:ln>
          </c:spPr>
        </c:majorGridlines>
        <c:title>
          <c:tx>
            <c:rich>
              <a:bodyPr rot="0" spcFirstLastPara="0" vertOverflow="ellipsis" vert="horz" wrap="square" anchor="ctr" anchorCtr="1"/>
              <a:lstStyle/>
              <a:p>
                <a:pPr>
                  <a:defRPr lang="en-US" sz="900" b="0" i="0" u="none" strike="noStrike" kern="1200" spc="-1" baseline="0">
                    <a:solidFill>
                      <a:srgbClr val="595959"/>
                    </a:solidFill>
                    <a:latin typeface="Calibri" panose="020F0502020204030204"/>
                    <a:ea typeface="+mn-ea"/>
                    <a:cs typeface="+mn-cs"/>
                  </a:defRPr>
                </a:pPr>
                <a:r>
                  <a:rPr lang="en-US" sz="900" b="0" strike="noStrike" spc="-1">
                    <a:solidFill>
                      <a:srgbClr val="595959"/>
                    </a:solidFill>
                    <a:latin typeface="Calibri" panose="020F0502020204030204"/>
                  </a:rPr>
                  <a:t>t/s</a:t>
                </a:r>
                <a:endParaRPr lang="en-US" sz="900" b="0" strike="noStrike" spc="-1">
                  <a:solidFill>
                    <a:srgbClr val="595959"/>
                  </a:solidFill>
                  <a:latin typeface="Calibri" panose="020F0502020204030204"/>
                </a:endParaRPr>
              </a:p>
            </c:rich>
          </c:tx>
          <c:layout>
            <c:manualLayout>
              <c:xMode val="edge"/>
              <c:yMode val="edge"/>
              <c:x val="0.96316886191565"/>
              <c:y val="0.878131871535198"/>
            </c:manualLayout>
          </c:layout>
          <c:overlay val="0"/>
          <c:spPr>
            <a:noFill/>
            <a:ln w="0">
              <a:noFill/>
            </a:ln>
          </c:spPr>
        </c:title>
        <c:numFmt formatCode="General" sourceLinked="0"/>
        <c:majorTickMark val="none"/>
        <c:minorTickMark val="none"/>
        <c:tickLblPos val="nextTo"/>
        <c:spPr>
          <a:ln w="9360" cap="flat" cmpd="sng" algn="ctr">
            <a:solidFill>
              <a:srgbClr val="BFBFBF"/>
            </a:solidFill>
            <a:prstDash val="solid"/>
            <a:round/>
          </a:ln>
        </c:spPr>
        <c:txPr>
          <a:bodyPr rot="-60000000" spcFirstLastPara="0" vertOverflow="ellipsis" vert="horz" wrap="square" anchor="ctr" anchorCtr="1"/>
          <a:lstStyle/>
          <a:p>
            <a:pPr>
              <a:defRPr lang="zh-CN" sz="900" b="0" i="0" u="none" strike="noStrike" kern="1200" spc="-1" baseline="0">
                <a:solidFill>
                  <a:srgbClr val="595959"/>
                </a:solidFill>
                <a:latin typeface="Calibri" panose="020F0502020204030204"/>
                <a:ea typeface="+mn-ea"/>
                <a:cs typeface="+mn-cs"/>
              </a:defRPr>
            </a:pPr>
          </a:p>
        </c:txPr>
        <c:crossAx val="3898289"/>
        <c:crosses val="autoZero"/>
        <c:crossBetween val="midCat"/>
      </c:valAx>
      <c:valAx>
        <c:axId val="3898289"/>
        <c:scaling>
          <c:orientation val="minMax"/>
        </c:scaling>
        <c:delete val="0"/>
        <c:axPos val="l"/>
        <c:majorGridlines>
          <c:spPr>
            <a:ln w="9360" cap="flat" cmpd="sng" algn="ctr">
              <a:solidFill>
                <a:srgbClr val="D9D9D9"/>
              </a:solidFill>
              <a:prstDash val="solid"/>
              <a:round/>
            </a:ln>
          </c:spPr>
        </c:majorGridlines>
        <c:title>
          <c:tx>
            <c:rich>
              <a:bodyPr rot="0" spcFirstLastPara="0" vertOverflow="ellipsis" vert="horz" wrap="square" anchor="ctr" anchorCtr="1"/>
              <a:lstStyle/>
              <a:p>
                <a:pPr>
                  <a:defRPr lang="en-US" sz="900" b="0" i="0" u="none" strike="noStrike" kern="1200" spc="-1" baseline="0">
                    <a:solidFill>
                      <a:srgbClr val="595959"/>
                    </a:solidFill>
                    <a:latin typeface="Calibri" panose="020F0502020204030204"/>
                    <a:ea typeface="+mn-ea"/>
                    <a:cs typeface="+mn-cs"/>
                  </a:defRPr>
                </a:pPr>
                <a:r>
                  <a:rPr lang="en-US" sz="900" b="0" strike="noStrike" spc="-1">
                    <a:solidFill>
                      <a:srgbClr val="595959"/>
                    </a:solidFill>
                    <a:latin typeface="Calibri" panose="020F0502020204030204"/>
                  </a:rPr>
                  <a:t>v/(km/h)</a:t>
                </a:r>
                <a:endParaRPr lang="en-US" sz="900" b="0" strike="noStrike" spc="-1">
                  <a:solidFill>
                    <a:srgbClr val="595959"/>
                  </a:solidFill>
                  <a:latin typeface="Calibri" panose="020F0502020204030204"/>
                </a:endParaRPr>
              </a:p>
            </c:rich>
          </c:tx>
          <c:layout>
            <c:manualLayout>
              <c:xMode val="edge"/>
              <c:yMode val="edge"/>
              <c:x val="0.0326109703817923"/>
              <c:y val="0.0223756542475766"/>
            </c:manualLayout>
          </c:layout>
          <c:overlay val="0"/>
          <c:spPr>
            <a:noFill/>
            <a:ln w="0">
              <a:noFill/>
            </a:ln>
          </c:spPr>
        </c:title>
        <c:numFmt formatCode="General" sourceLinked="0"/>
        <c:majorTickMark val="none"/>
        <c:minorTickMark val="none"/>
        <c:tickLblPos val="nextTo"/>
        <c:spPr>
          <a:ln w="9360" cap="flat" cmpd="sng" algn="ctr">
            <a:solidFill>
              <a:srgbClr val="BFBFBF"/>
            </a:solidFill>
            <a:prstDash val="solid"/>
            <a:round/>
          </a:ln>
        </c:spPr>
        <c:txPr>
          <a:bodyPr rot="-60000000" spcFirstLastPara="0" vertOverflow="ellipsis" vert="horz" wrap="square" anchor="ctr" anchorCtr="1"/>
          <a:lstStyle/>
          <a:p>
            <a:pPr>
              <a:defRPr lang="zh-CN" sz="900" b="0" i="0" u="none" strike="noStrike" kern="1200" spc="-1" baseline="0">
                <a:solidFill>
                  <a:srgbClr val="595959"/>
                </a:solidFill>
                <a:latin typeface="Calibri" panose="020F0502020204030204"/>
                <a:ea typeface="+mn-ea"/>
                <a:cs typeface="+mn-cs"/>
              </a:defRPr>
            </a:pPr>
          </a:p>
        </c:txPr>
        <c:crossAx val="69857833"/>
        <c:crosses val="autoZero"/>
        <c:crossBetween val="midCat"/>
      </c:valAx>
      <c:spPr>
        <a:noFill/>
        <a:ln w="0">
          <a:noFill/>
        </a:ln>
      </c:spPr>
    </c:plotArea>
    <c:plotVisOnly val="1"/>
    <c:dispBlanksAs val="gap"/>
    <c:showDLblsOverMax val="1"/>
    <c:extLst>
      <c:ext uri="{0b15fc19-7d7d-44ad-8c2d-2c3a37ce22c3}">
        <chartProps xmlns="https://web.wps.cn/et/2018/main" chartId="{9b26d669-124d-4f0c-9064-3b854353639d}"/>
      </c:ext>
    </c:extLst>
  </c:chart>
  <c:spPr>
    <a:solidFill>
      <a:srgbClr val="FFFFFF"/>
    </a:solidFill>
    <a:ln w="9360" cap="flat" cmpd="sng" algn="ctr">
      <a:solidFill>
        <a:srgbClr val="D9D9D9"/>
      </a:solidFill>
      <a:prstDash val="solid"/>
      <a:round/>
    </a:ln>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FAED7D-2156-4FBF-A2AE-4C7313E94E95}">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12</Pages>
  <Words>4110</Words>
  <Characters>4959</Characters>
  <Lines>329</Lines>
  <Paragraphs>487</Paragraphs>
  <TotalTime>0</TotalTime>
  <ScaleCrop>false</ScaleCrop>
  <LinksUpToDate>false</LinksUpToDate>
  <CharactersWithSpaces>5346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2025-05-27T02:09:00Z</dcterms:created>
  <dc:creator>Administrator</dc:creator>
  <cp:lastModifiedBy>李主任</cp:lastModifiedBy>
  <cp:lastPrinted>2023-07-25T09:24:00Z</cp:lastPrinted>
  <dcterms:modified xsi:type="dcterms:W3CDTF">2026-07-16T06:58:57Z</dcterms:modified>
  <dc:title>团体标准</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2052-12.1.0.26895</vt:lpwstr>
  </property>
  <property fmtid="{D5CDD505-2E9C-101B-9397-08002B2CF9AE}" pid="15" name="ICV">
    <vt:lpwstr>B71CA588C7AD424BB586E72E61020D72_13</vt:lpwstr>
  </property>
  <property fmtid="{D5CDD505-2E9C-101B-9397-08002B2CF9AE}" pid="16" name="KSOTemplateDocerSaveRecord">
    <vt:lpwstr>eyJoZGlkIjoiNTdjN2U5NDQwN2E1N2Y5OTY5MjI1OTM4Mjk4NTFjZmEiLCJ1c2VySWQiOiIyNzI4NzYzNzkifQ==</vt:lpwstr>
  </property>
</Properties>
</file>