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7D" w:rsidRDefault="00987D7D" w:rsidP="00987D7D">
      <w:pPr>
        <w:autoSpaceDE w:val="0"/>
        <w:autoSpaceDN w:val="0"/>
        <w:adjustRightInd w:val="0"/>
        <w:spacing w:line="380" w:lineRule="exact"/>
        <w:ind w:right="1120"/>
        <w:rPr>
          <w:rFonts w:ascii="仿宋" w:eastAsia="仿宋" w:hAnsi="仿宋" w:cs="黑体" w:hint="eastAsia"/>
          <w:kern w:val="0"/>
          <w:sz w:val="32"/>
          <w:szCs w:val="32"/>
        </w:rPr>
      </w:pPr>
      <w:r w:rsidRPr="00987D7D">
        <w:rPr>
          <w:rFonts w:ascii="仿宋" w:eastAsia="仿宋" w:hAnsi="仿宋" w:cs="黑体" w:hint="eastAsia"/>
          <w:kern w:val="0"/>
          <w:sz w:val="32"/>
          <w:szCs w:val="32"/>
        </w:rPr>
        <w:t>附件：</w:t>
      </w:r>
    </w:p>
    <w:p w:rsidR="00987D7D" w:rsidRDefault="00987D7D" w:rsidP="00987D7D">
      <w:pPr>
        <w:autoSpaceDE w:val="0"/>
        <w:autoSpaceDN w:val="0"/>
        <w:adjustRightInd w:val="0"/>
        <w:spacing w:line="380" w:lineRule="exact"/>
        <w:ind w:right="1120"/>
        <w:rPr>
          <w:rFonts w:ascii="仿宋" w:eastAsia="仿宋" w:hAnsi="仿宋" w:cs="黑体" w:hint="eastAsia"/>
          <w:kern w:val="0"/>
          <w:sz w:val="32"/>
          <w:szCs w:val="32"/>
        </w:rPr>
      </w:pPr>
    </w:p>
    <w:p w:rsidR="00987D7D" w:rsidRPr="00987D7D" w:rsidRDefault="00987D7D" w:rsidP="00987D7D">
      <w:pPr>
        <w:autoSpaceDE w:val="0"/>
        <w:autoSpaceDN w:val="0"/>
        <w:adjustRightInd w:val="0"/>
        <w:spacing w:line="380" w:lineRule="exact"/>
        <w:ind w:right="1120"/>
        <w:rPr>
          <w:rFonts w:ascii="仿宋" w:eastAsia="仿宋" w:hAnsi="仿宋" w:cs="黑体" w:hint="eastAsia"/>
          <w:kern w:val="0"/>
          <w:sz w:val="32"/>
          <w:szCs w:val="32"/>
        </w:rPr>
      </w:pPr>
    </w:p>
    <w:p w:rsidR="00987D7D" w:rsidRPr="00987D7D" w:rsidRDefault="00987D7D" w:rsidP="00987D7D">
      <w:pPr>
        <w:autoSpaceDE w:val="0"/>
        <w:autoSpaceDN w:val="0"/>
        <w:adjustRightInd w:val="0"/>
        <w:spacing w:beforeLines="50" w:afterLines="50" w:line="240" w:lineRule="exact"/>
        <w:ind w:right="-58"/>
        <w:jc w:val="center"/>
        <w:rPr>
          <w:rFonts w:ascii="宋体" w:eastAsia="宋体" w:hAnsi="宋体" w:cs="黑体"/>
          <w:bCs/>
          <w:kern w:val="0"/>
          <w:sz w:val="36"/>
          <w:szCs w:val="36"/>
        </w:rPr>
      </w:pPr>
      <w:r>
        <w:rPr>
          <w:rFonts w:ascii="宋体" w:eastAsia="宋体" w:hAnsi="宋体" w:cs="黑体" w:hint="eastAsia"/>
          <w:bCs/>
          <w:kern w:val="0"/>
          <w:sz w:val="36"/>
          <w:szCs w:val="36"/>
        </w:rPr>
        <w:t>参会</w:t>
      </w:r>
      <w:r w:rsidRPr="00987D7D">
        <w:rPr>
          <w:rFonts w:ascii="宋体" w:eastAsia="宋体" w:hAnsi="宋体" w:cs="黑体" w:hint="eastAsia"/>
          <w:bCs/>
          <w:kern w:val="0"/>
          <w:sz w:val="36"/>
          <w:szCs w:val="36"/>
        </w:rPr>
        <w:t>回执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260"/>
        <w:gridCol w:w="3402"/>
      </w:tblGrid>
      <w:tr w:rsidR="00987D7D" w:rsidRPr="00987D7D" w:rsidTr="00987D7D">
        <w:trPr>
          <w:trHeight w:val="781"/>
        </w:trPr>
        <w:tc>
          <w:tcPr>
            <w:tcW w:w="1951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  <w:r w:rsidRPr="00987D7D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</w:tr>
      <w:tr w:rsidR="00987D7D" w:rsidRPr="00987D7D" w:rsidTr="00DF0F12">
        <w:trPr>
          <w:trHeight w:val="685"/>
        </w:trPr>
        <w:tc>
          <w:tcPr>
            <w:tcW w:w="1951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  <w:r w:rsidRPr="00987D7D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 xml:space="preserve">  </w:t>
            </w:r>
            <w:r w:rsidRPr="00987D7D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87D7D" w:rsidRPr="00987D7D" w:rsidRDefault="00987D7D" w:rsidP="00987D7D">
            <w:pPr>
              <w:tabs>
                <w:tab w:val="left" w:pos="877"/>
              </w:tabs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  <w:r w:rsidRPr="00987D7D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  <w:r w:rsidRPr="00987D7D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手机</w:t>
            </w:r>
          </w:p>
        </w:tc>
      </w:tr>
      <w:tr w:rsidR="00987D7D" w:rsidRPr="00987D7D" w:rsidTr="00987D7D">
        <w:trPr>
          <w:trHeight w:val="717"/>
        </w:trPr>
        <w:tc>
          <w:tcPr>
            <w:tcW w:w="1951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</w:tr>
      <w:tr w:rsidR="00987D7D" w:rsidRPr="00987D7D" w:rsidTr="00987D7D">
        <w:trPr>
          <w:trHeight w:val="827"/>
        </w:trPr>
        <w:tc>
          <w:tcPr>
            <w:tcW w:w="1951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87D7D" w:rsidRPr="00987D7D" w:rsidRDefault="00987D7D" w:rsidP="00987D7D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</w:tr>
    </w:tbl>
    <w:p w:rsidR="0042133A" w:rsidRDefault="0042133A">
      <w:pPr>
        <w:rPr>
          <w:rFonts w:hint="eastAsia"/>
        </w:rPr>
      </w:pPr>
    </w:p>
    <w:p w:rsidR="00987D7D" w:rsidRPr="00987D7D" w:rsidRDefault="00987D7D" w:rsidP="00987D7D">
      <w:pPr>
        <w:tabs>
          <w:tab w:val="left" w:pos="5103"/>
        </w:tabs>
        <w:autoSpaceDE w:val="0"/>
        <w:autoSpaceDN w:val="0"/>
        <w:adjustRightInd w:val="0"/>
        <w:spacing w:line="500" w:lineRule="exact"/>
        <w:ind w:right="-58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注：本次会议仅限电动自行车整车企业，参会人员1-2人，请将参会</w:t>
      </w:r>
      <w:r w:rsidRPr="00987D7D">
        <w:rPr>
          <w:rFonts w:ascii="仿宋" w:eastAsia="仿宋" w:hAnsi="仿宋" w:cs="黑体" w:hint="eastAsia"/>
          <w:kern w:val="0"/>
          <w:sz w:val="32"/>
          <w:szCs w:val="32"/>
        </w:rPr>
        <w:t>回执于</w:t>
      </w:r>
      <w:r>
        <w:rPr>
          <w:rFonts w:ascii="仿宋" w:eastAsia="仿宋" w:hAnsi="仿宋" w:cs="黑体" w:hint="eastAsia"/>
          <w:kern w:val="0"/>
          <w:sz w:val="32"/>
          <w:szCs w:val="32"/>
        </w:rPr>
        <w:t>9</w:t>
      </w:r>
      <w:r w:rsidRPr="00987D7D">
        <w:rPr>
          <w:rFonts w:ascii="仿宋" w:eastAsia="仿宋" w:hAnsi="仿宋" w:cs="黑体" w:hint="eastAsia"/>
          <w:kern w:val="0"/>
          <w:sz w:val="32"/>
          <w:szCs w:val="32"/>
        </w:rPr>
        <w:t>月</w:t>
      </w:r>
      <w:r>
        <w:rPr>
          <w:rFonts w:ascii="仿宋" w:eastAsia="仿宋" w:hAnsi="仿宋" w:cs="黑体" w:hint="eastAsia"/>
          <w:kern w:val="0"/>
          <w:sz w:val="32"/>
          <w:szCs w:val="32"/>
        </w:rPr>
        <w:t>8</w:t>
      </w:r>
      <w:r w:rsidRPr="00987D7D">
        <w:rPr>
          <w:rFonts w:ascii="仿宋" w:eastAsia="仿宋" w:hAnsi="仿宋" w:cs="黑体" w:hint="eastAsia"/>
          <w:kern w:val="0"/>
          <w:sz w:val="32"/>
          <w:szCs w:val="32"/>
        </w:rPr>
        <w:t>日前反馈至</w:t>
      </w:r>
      <w:r>
        <w:rPr>
          <w:rFonts w:ascii="仿宋" w:eastAsia="仿宋" w:hAnsi="仿宋" w:cs="黑体" w:hint="eastAsia"/>
          <w:kern w:val="0"/>
          <w:sz w:val="32"/>
          <w:szCs w:val="32"/>
        </w:rPr>
        <w:t>cbayangli</w:t>
      </w:r>
      <w:r w:rsidRPr="00987D7D">
        <w:rPr>
          <w:rFonts w:ascii="仿宋" w:eastAsia="仿宋" w:hAnsi="仿宋" w:cs="黑体" w:hint="eastAsia"/>
          <w:kern w:val="0"/>
          <w:sz w:val="32"/>
          <w:szCs w:val="32"/>
        </w:rPr>
        <w:t>@163.com邮箱。</w:t>
      </w:r>
    </w:p>
    <w:p w:rsidR="00987D7D" w:rsidRPr="00987D7D" w:rsidRDefault="00987D7D">
      <w:pPr>
        <w:rPr>
          <w:rFonts w:hint="eastAsia"/>
        </w:rPr>
      </w:pPr>
    </w:p>
    <w:p w:rsidR="00987D7D" w:rsidRPr="00987D7D" w:rsidRDefault="00987D7D">
      <w:pPr>
        <w:rPr>
          <w:rFonts w:hint="eastAsia"/>
        </w:rPr>
      </w:pPr>
    </w:p>
    <w:p w:rsidR="00987D7D" w:rsidRPr="00987D7D" w:rsidRDefault="00987D7D"/>
    <w:sectPr w:rsidR="00987D7D" w:rsidRPr="00987D7D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D7D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10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87D7D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2021-08-30T04:46:00Z</dcterms:created>
  <dcterms:modified xsi:type="dcterms:W3CDTF">2021-08-30T04:52:00Z</dcterms:modified>
</cp:coreProperties>
</file>