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374" w14:textId="52C1B571" w:rsidR="00103F96" w:rsidRPr="003454F7" w:rsidRDefault="00103F96" w:rsidP="00103F96">
      <w:pPr>
        <w:rPr>
          <w:rFonts w:ascii="黑体" w:eastAsia="黑体" w:hAnsi="黑体" w:hint="eastAsia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C54953">
        <w:rPr>
          <w:rFonts w:ascii="宋体" w:hAnsi="宋体" w:hint="eastAsia"/>
          <w:b/>
          <w:bCs/>
          <w:sz w:val="28"/>
          <w:szCs w:val="28"/>
        </w:rPr>
        <w:t>1</w:t>
      </w:r>
    </w:p>
    <w:p w14:paraId="2920CA1B" w14:textId="7304D1A7" w:rsidR="009B7F34" w:rsidRPr="001A257E" w:rsidRDefault="009B7F34" w:rsidP="009B7F3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1A257E">
        <w:rPr>
          <w:rFonts w:ascii="宋体" w:hAnsi="宋体" w:hint="eastAsia"/>
          <w:b/>
          <w:bCs/>
          <w:sz w:val="36"/>
          <w:szCs w:val="36"/>
        </w:rPr>
        <w:t>推荐性国家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标准《</w:t>
      </w:r>
      <w:r w:rsidR="00C54953" w:rsidRPr="00C54953">
        <w:rPr>
          <w:rFonts w:ascii="宋体" w:hAnsi="宋体" w:hint="eastAsia"/>
          <w:b/>
          <w:bCs/>
          <w:sz w:val="36"/>
          <w:szCs w:val="36"/>
        </w:rPr>
        <w:t xml:space="preserve">自行车 照明和回复反射装置 </w:t>
      </w:r>
      <w:r w:rsidR="00C54953" w:rsidRPr="00C54953">
        <w:rPr>
          <w:rFonts w:ascii="宋体" w:hAnsi="宋体" w:hint="eastAsia"/>
          <w:b/>
          <w:bCs/>
          <w:sz w:val="36"/>
          <w:szCs w:val="36"/>
        </w:rPr>
        <w:t>第1部分：照明和光信号装置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》</w:t>
      </w:r>
      <w:r w:rsidRPr="001A257E">
        <w:rPr>
          <w:rFonts w:ascii="宋体" w:hAnsi="宋体" w:hint="eastAsia"/>
          <w:b/>
          <w:bCs/>
          <w:sz w:val="36"/>
          <w:szCs w:val="36"/>
        </w:rPr>
        <w:t>(征</w:t>
      </w:r>
      <w:r w:rsidRPr="00C54953">
        <w:rPr>
          <w:rFonts w:ascii="宋体" w:hAnsi="宋体" w:hint="eastAsia"/>
          <w:b/>
          <w:bCs/>
          <w:sz w:val="36"/>
          <w:szCs w:val="36"/>
        </w:rPr>
        <w:t>求意见稿</w:t>
      </w:r>
      <w:r w:rsidRPr="001A257E">
        <w:rPr>
          <w:rFonts w:ascii="宋体" w:hAnsi="宋体" w:hint="eastAsia"/>
          <w:b/>
          <w:bCs/>
          <w:sz w:val="36"/>
          <w:szCs w:val="36"/>
        </w:rPr>
        <w:t>)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08E62DE" w14:textId="0C15BFEA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C54953">
        <w:rPr>
          <w:rFonts w:ascii="仿宋" w:eastAsia="仿宋" w:hAnsi="仿宋" w:hint="eastAsia"/>
          <w:szCs w:val="21"/>
        </w:rPr>
        <w:t>3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C54953">
        <w:rPr>
          <w:rFonts w:ascii="仿宋" w:eastAsia="仿宋" w:hAnsi="仿宋" w:hint="eastAsia"/>
          <w:szCs w:val="21"/>
        </w:rPr>
        <w:t>15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CA261" w14:textId="77777777" w:rsidR="006D3D7B" w:rsidRDefault="006D3D7B" w:rsidP="001B038F">
      <w:r>
        <w:separator/>
      </w:r>
    </w:p>
  </w:endnote>
  <w:endnote w:type="continuationSeparator" w:id="0">
    <w:p w14:paraId="0D71C001" w14:textId="77777777" w:rsidR="006D3D7B" w:rsidRDefault="006D3D7B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91EB8" w14:textId="77777777" w:rsidR="006D3D7B" w:rsidRDefault="006D3D7B" w:rsidP="001B038F">
      <w:r>
        <w:separator/>
      </w:r>
    </w:p>
  </w:footnote>
  <w:footnote w:type="continuationSeparator" w:id="0">
    <w:p w14:paraId="121D4B7A" w14:textId="77777777" w:rsidR="006D3D7B" w:rsidRDefault="006D3D7B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A257E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E010C"/>
    <w:rsid w:val="006D3D7B"/>
    <w:rsid w:val="006E6796"/>
    <w:rsid w:val="006F6F83"/>
    <w:rsid w:val="008A3F98"/>
    <w:rsid w:val="0094766E"/>
    <w:rsid w:val="00972BE7"/>
    <w:rsid w:val="00986506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6454"/>
    <w:rsid w:val="00C174F3"/>
    <w:rsid w:val="00C32B73"/>
    <w:rsid w:val="00C5495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6</cp:revision>
  <dcterms:created xsi:type="dcterms:W3CDTF">2022-08-12T06:50:00Z</dcterms:created>
  <dcterms:modified xsi:type="dcterms:W3CDTF">2025-01-22T08:03:00Z</dcterms:modified>
</cp:coreProperties>
</file>